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27FB" w14:textId="7F3B846B" w:rsidR="00836B67" w:rsidRPr="007316D1" w:rsidRDefault="00A91F32" w:rsidP="00836B67">
      <w:pPr>
        <w:rPr>
          <w:b/>
          <w:bCs/>
          <w:sz w:val="20"/>
          <w:szCs w:val="20"/>
        </w:rPr>
      </w:pPr>
      <w:r>
        <w:rPr>
          <w:b/>
          <w:bCs/>
          <w:sz w:val="20"/>
          <w:szCs w:val="20"/>
        </w:rPr>
        <w:t>W</w:t>
      </w:r>
      <w:r w:rsidR="00836B67" w:rsidRPr="007316D1">
        <w:rPr>
          <w:b/>
          <w:bCs/>
          <w:sz w:val="20"/>
          <w:szCs w:val="20"/>
        </w:rPr>
        <w:t xml:space="preserve">ie mag er </w:t>
      </w:r>
      <w:r w:rsidR="00DE7912">
        <w:rPr>
          <w:b/>
          <w:bCs/>
          <w:sz w:val="20"/>
          <w:szCs w:val="20"/>
        </w:rPr>
        <w:t>een idee indienen?</w:t>
      </w:r>
    </w:p>
    <w:p w14:paraId="051D9D4E" w14:textId="3CD3FE59" w:rsidR="00836B67" w:rsidRPr="007316D1" w:rsidRDefault="00031FD0" w:rsidP="00836B67">
      <w:pPr>
        <w:rPr>
          <w:sz w:val="20"/>
          <w:szCs w:val="20"/>
        </w:rPr>
      </w:pPr>
      <w:r>
        <w:rPr>
          <w:sz w:val="20"/>
          <w:szCs w:val="20"/>
        </w:rPr>
        <w:t>Iedere inwoner van Westland.</w:t>
      </w:r>
      <w:r>
        <w:rPr>
          <w:sz w:val="20"/>
          <w:szCs w:val="20"/>
        </w:rPr>
        <w:br/>
      </w:r>
      <w:r w:rsidR="00836B67" w:rsidRPr="007316D1">
        <w:rPr>
          <w:sz w:val="20"/>
          <w:szCs w:val="20"/>
        </w:rPr>
        <w:br/>
        <w:t>Dit kan zijn:</w:t>
      </w:r>
    </w:p>
    <w:p w14:paraId="5C2879FF" w14:textId="6B9A0F1D" w:rsidR="00836B67" w:rsidRPr="007316D1" w:rsidRDefault="00836B67" w:rsidP="00836B67">
      <w:pPr>
        <w:numPr>
          <w:ilvl w:val="0"/>
          <w:numId w:val="3"/>
        </w:numPr>
        <w:rPr>
          <w:sz w:val="20"/>
          <w:szCs w:val="20"/>
        </w:rPr>
      </w:pPr>
      <w:r w:rsidRPr="007316D1">
        <w:rPr>
          <w:sz w:val="20"/>
          <w:szCs w:val="20"/>
        </w:rPr>
        <w:t>Individuen</w:t>
      </w:r>
      <w:r w:rsidR="00031FD0">
        <w:rPr>
          <w:sz w:val="20"/>
          <w:szCs w:val="20"/>
        </w:rPr>
        <w:t xml:space="preserve"> vanaf 18 jaar</w:t>
      </w:r>
      <w:r w:rsidRPr="007316D1">
        <w:rPr>
          <w:sz w:val="20"/>
          <w:szCs w:val="20"/>
        </w:rPr>
        <w:t xml:space="preserve">, </w:t>
      </w:r>
      <w:r w:rsidR="00031FD0">
        <w:rPr>
          <w:sz w:val="20"/>
          <w:szCs w:val="20"/>
        </w:rPr>
        <w:t xml:space="preserve">culturele </w:t>
      </w:r>
      <w:r w:rsidRPr="007316D1">
        <w:rPr>
          <w:sz w:val="20"/>
          <w:szCs w:val="20"/>
        </w:rPr>
        <w:t>verenigingen of samenwerkingsverbanden (formeel en informeel)</w:t>
      </w:r>
    </w:p>
    <w:p w14:paraId="17DD227A" w14:textId="77777777" w:rsidR="00836B67" w:rsidRPr="007316D1" w:rsidRDefault="00836B67" w:rsidP="00836B67">
      <w:pPr>
        <w:numPr>
          <w:ilvl w:val="0"/>
          <w:numId w:val="3"/>
        </w:numPr>
        <w:rPr>
          <w:sz w:val="20"/>
          <w:szCs w:val="20"/>
        </w:rPr>
      </w:pPr>
      <w:r w:rsidRPr="007316D1">
        <w:rPr>
          <w:sz w:val="20"/>
          <w:szCs w:val="20"/>
        </w:rPr>
        <w:t>Jongeren tot 18 jaar (onder begeleiding van een volwassene van 18+)</w:t>
      </w:r>
      <w:r w:rsidRPr="007316D1">
        <w:rPr>
          <w:sz w:val="20"/>
          <w:szCs w:val="20"/>
        </w:rPr>
        <w:br/>
      </w:r>
    </w:p>
    <w:p w14:paraId="198058F2" w14:textId="77777777" w:rsidR="00836B67" w:rsidRPr="007316D1" w:rsidRDefault="00836B67" w:rsidP="00836B67">
      <w:pPr>
        <w:rPr>
          <w:sz w:val="20"/>
          <w:szCs w:val="20"/>
        </w:rPr>
      </w:pPr>
      <w:r w:rsidRPr="007316D1">
        <w:rPr>
          <w:b/>
          <w:bCs/>
          <w:sz w:val="20"/>
          <w:szCs w:val="20"/>
        </w:rPr>
        <w:t>Belangrijk:</w:t>
      </w:r>
      <w:r w:rsidRPr="007316D1">
        <w:rPr>
          <w:sz w:val="20"/>
          <w:szCs w:val="20"/>
        </w:rPr>
        <w:t xml:space="preserve"> er moet een duidelijke connectie zijn met het Westland. Dat betekent dat de indiener in het Westland woont of actief deelneemt aan cultuur in het Westland.</w:t>
      </w:r>
    </w:p>
    <w:p w14:paraId="6BE0FF59" w14:textId="645BF9D2" w:rsidR="00836B67" w:rsidRPr="007316D1" w:rsidRDefault="00836B67" w:rsidP="00836B67">
      <w:pPr>
        <w:rPr>
          <w:sz w:val="20"/>
          <w:szCs w:val="20"/>
        </w:rPr>
      </w:pPr>
      <w:r w:rsidRPr="007316D1">
        <w:rPr>
          <w:sz w:val="20"/>
          <w:szCs w:val="20"/>
        </w:rPr>
        <w:t>We moedigen</w:t>
      </w:r>
      <w:r w:rsidR="00845183">
        <w:rPr>
          <w:sz w:val="20"/>
          <w:szCs w:val="20"/>
        </w:rPr>
        <w:t xml:space="preserve"> elke culturele uitingsvorm aan, denk aan dans, muziek, </w:t>
      </w:r>
      <w:r w:rsidR="00D11DE4">
        <w:rPr>
          <w:sz w:val="20"/>
          <w:szCs w:val="20"/>
        </w:rPr>
        <w:t>verhalen maken, gedichten schrijven</w:t>
      </w:r>
      <w:r w:rsidR="00845183">
        <w:rPr>
          <w:sz w:val="20"/>
          <w:szCs w:val="20"/>
        </w:rPr>
        <w:t>, zang, beeldende kunst, erfgoed, maar denk bijvoorbeeld ook eens aan rap, graffiti, handwer</w:t>
      </w:r>
      <w:r w:rsidR="00D11DE4">
        <w:rPr>
          <w:sz w:val="20"/>
          <w:szCs w:val="20"/>
        </w:rPr>
        <w:t>k, film of fotografie</w:t>
      </w:r>
      <w:r w:rsidR="00845183">
        <w:rPr>
          <w:sz w:val="20"/>
          <w:szCs w:val="20"/>
        </w:rPr>
        <w:t xml:space="preserve">. </w:t>
      </w:r>
    </w:p>
    <w:p w14:paraId="31B0E574" w14:textId="77777777" w:rsidR="00836B67" w:rsidRPr="007316D1" w:rsidRDefault="00836B67" w:rsidP="00836B67">
      <w:pPr>
        <w:rPr>
          <w:sz w:val="20"/>
          <w:szCs w:val="20"/>
        </w:rPr>
      </w:pPr>
    </w:p>
    <w:p w14:paraId="6A5F712C" w14:textId="03131F40" w:rsidR="00836B67" w:rsidRPr="007316D1" w:rsidRDefault="00836B67" w:rsidP="00836B67">
      <w:pPr>
        <w:rPr>
          <w:b/>
          <w:bCs/>
          <w:sz w:val="20"/>
          <w:szCs w:val="20"/>
        </w:rPr>
      </w:pPr>
      <w:r w:rsidRPr="007316D1">
        <w:rPr>
          <w:b/>
          <w:bCs/>
          <w:sz w:val="20"/>
          <w:szCs w:val="20"/>
        </w:rPr>
        <w:t xml:space="preserve">Waar wordt een </w:t>
      </w:r>
      <w:r w:rsidR="00FA447D">
        <w:rPr>
          <w:b/>
          <w:bCs/>
          <w:sz w:val="20"/>
          <w:szCs w:val="20"/>
        </w:rPr>
        <w:t xml:space="preserve">plan </w:t>
      </w:r>
      <w:r w:rsidRPr="007316D1">
        <w:rPr>
          <w:b/>
          <w:bCs/>
          <w:sz w:val="20"/>
          <w:szCs w:val="20"/>
        </w:rPr>
        <w:t>op beoordeeld?</w:t>
      </w:r>
    </w:p>
    <w:p w14:paraId="6A85A39C" w14:textId="439A2895" w:rsidR="00836B67" w:rsidRPr="007316D1" w:rsidRDefault="00836B67" w:rsidP="00836B67">
      <w:pPr>
        <w:rPr>
          <w:sz w:val="20"/>
          <w:szCs w:val="20"/>
        </w:rPr>
      </w:pPr>
      <w:r w:rsidRPr="007316D1">
        <w:rPr>
          <w:sz w:val="20"/>
          <w:szCs w:val="20"/>
        </w:rPr>
        <w:t>Elk</w:t>
      </w:r>
      <w:r w:rsidR="0095064A">
        <w:rPr>
          <w:sz w:val="20"/>
          <w:szCs w:val="20"/>
        </w:rPr>
        <w:t xml:space="preserve"> plan </w:t>
      </w:r>
      <w:r w:rsidRPr="007316D1">
        <w:rPr>
          <w:sz w:val="20"/>
          <w:szCs w:val="20"/>
        </w:rPr>
        <w:t>wordt beoordeeld op de volgende criteria:</w:t>
      </w:r>
      <w:r w:rsidR="0095534A">
        <w:rPr>
          <w:sz w:val="20"/>
          <w:szCs w:val="20"/>
        </w:rPr>
        <w:br/>
      </w:r>
    </w:p>
    <w:p w14:paraId="23E296D4" w14:textId="679200DB" w:rsidR="00836B67" w:rsidRPr="007316D1" w:rsidRDefault="00836B67" w:rsidP="00836B67">
      <w:pPr>
        <w:numPr>
          <w:ilvl w:val="0"/>
          <w:numId w:val="4"/>
        </w:numPr>
        <w:rPr>
          <w:sz w:val="20"/>
          <w:szCs w:val="20"/>
        </w:rPr>
      </w:pPr>
      <w:r w:rsidRPr="007316D1">
        <w:rPr>
          <w:b/>
          <w:bCs/>
          <w:sz w:val="20"/>
          <w:szCs w:val="20"/>
        </w:rPr>
        <w:t>Samen maken</w:t>
      </w:r>
      <w:r w:rsidRPr="007316D1">
        <w:rPr>
          <w:sz w:val="20"/>
          <w:szCs w:val="20"/>
        </w:rPr>
        <w:t xml:space="preserve"> – Het p</w:t>
      </w:r>
      <w:r w:rsidR="0095064A">
        <w:rPr>
          <w:sz w:val="20"/>
          <w:szCs w:val="20"/>
        </w:rPr>
        <w:t>lan</w:t>
      </w:r>
      <w:r w:rsidRPr="007316D1">
        <w:rPr>
          <w:sz w:val="20"/>
          <w:szCs w:val="20"/>
        </w:rPr>
        <w:t xml:space="preserve"> stimuleert samenwerking tussen mensen, groepen of </w:t>
      </w:r>
      <w:r w:rsidR="002B56EE">
        <w:rPr>
          <w:sz w:val="20"/>
          <w:szCs w:val="20"/>
        </w:rPr>
        <w:t>culturele uitingsvormen</w:t>
      </w:r>
      <w:r w:rsidRPr="007316D1">
        <w:rPr>
          <w:sz w:val="20"/>
          <w:szCs w:val="20"/>
        </w:rPr>
        <w:t>.</w:t>
      </w:r>
    </w:p>
    <w:p w14:paraId="46C0FFDB" w14:textId="72AE334D" w:rsidR="00836B67" w:rsidRPr="007316D1" w:rsidRDefault="00836B67" w:rsidP="00836B67">
      <w:pPr>
        <w:numPr>
          <w:ilvl w:val="0"/>
          <w:numId w:val="4"/>
        </w:numPr>
        <w:rPr>
          <w:sz w:val="20"/>
          <w:szCs w:val="20"/>
        </w:rPr>
      </w:pPr>
      <w:r w:rsidRPr="007316D1">
        <w:rPr>
          <w:b/>
          <w:bCs/>
          <w:sz w:val="20"/>
          <w:szCs w:val="20"/>
        </w:rPr>
        <w:t>Culturele waarde</w:t>
      </w:r>
      <w:r w:rsidRPr="007316D1">
        <w:rPr>
          <w:sz w:val="20"/>
          <w:szCs w:val="20"/>
        </w:rPr>
        <w:t xml:space="preserve"> – </w:t>
      </w:r>
      <w:r w:rsidR="0095064A">
        <w:rPr>
          <w:sz w:val="20"/>
          <w:szCs w:val="20"/>
        </w:rPr>
        <w:t>Het plan</w:t>
      </w:r>
      <w:r w:rsidRPr="007316D1">
        <w:rPr>
          <w:sz w:val="20"/>
          <w:szCs w:val="20"/>
        </w:rPr>
        <w:t xml:space="preserve"> heeft een culturele insteek zoals dans, theater, </w:t>
      </w:r>
      <w:r w:rsidR="00645148">
        <w:rPr>
          <w:sz w:val="20"/>
          <w:szCs w:val="20"/>
        </w:rPr>
        <w:t>film, fotografie</w:t>
      </w:r>
      <w:r w:rsidRPr="007316D1">
        <w:rPr>
          <w:sz w:val="20"/>
          <w:szCs w:val="20"/>
        </w:rPr>
        <w:t>, beeldende kunst, muziek, poëzie</w:t>
      </w:r>
      <w:r w:rsidR="00645148">
        <w:rPr>
          <w:sz w:val="20"/>
          <w:szCs w:val="20"/>
        </w:rPr>
        <w:t>,</w:t>
      </w:r>
      <w:r w:rsidRPr="00671026">
        <w:rPr>
          <w:sz w:val="20"/>
          <w:szCs w:val="20"/>
        </w:rPr>
        <w:t xml:space="preserve"> erfgoed zoals </w:t>
      </w:r>
      <w:r w:rsidR="00645148">
        <w:rPr>
          <w:sz w:val="20"/>
          <w:szCs w:val="20"/>
        </w:rPr>
        <w:t xml:space="preserve">bijv. </w:t>
      </w:r>
      <w:r w:rsidRPr="00671026">
        <w:rPr>
          <w:sz w:val="20"/>
          <w:szCs w:val="20"/>
        </w:rPr>
        <w:t>historische verhalen</w:t>
      </w:r>
      <w:r w:rsidR="00645148">
        <w:rPr>
          <w:sz w:val="20"/>
          <w:szCs w:val="20"/>
        </w:rPr>
        <w:t xml:space="preserve"> of</w:t>
      </w:r>
      <w:r w:rsidRPr="00671026">
        <w:rPr>
          <w:sz w:val="20"/>
          <w:szCs w:val="20"/>
        </w:rPr>
        <w:t xml:space="preserve"> levende tradities</w:t>
      </w:r>
      <w:r w:rsidR="00645148">
        <w:rPr>
          <w:sz w:val="20"/>
          <w:szCs w:val="20"/>
        </w:rPr>
        <w:t>.</w:t>
      </w:r>
    </w:p>
    <w:p w14:paraId="75246147" w14:textId="5E251A21" w:rsidR="00836B67" w:rsidRPr="007316D1" w:rsidRDefault="00836B67" w:rsidP="00836B67">
      <w:pPr>
        <w:numPr>
          <w:ilvl w:val="0"/>
          <w:numId w:val="4"/>
        </w:numPr>
        <w:rPr>
          <w:sz w:val="20"/>
          <w:szCs w:val="20"/>
        </w:rPr>
      </w:pPr>
      <w:r w:rsidRPr="007316D1">
        <w:rPr>
          <w:b/>
          <w:bCs/>
          <w:sz w:val="20"/>
          <w:szCs w:val="20"/>
        </w:rPr>
        <w:t>Connecties leggen</w:t>
      </w:r>
      <w:r w:rsidRPr="007316D1">
        <w:rPr>
          <w:sz w:val="20"/>
          <w:szCs w:val="20"/>
        </w:rPr>
        <w:t xml:space="preserve"> – </w:t>
      </w:r>
      <w:r w:rsidRPr="0099645F">
        <w:rPr>
          <w:sz w:val="20"/>
          <w:szCs w:val="20"/>
        </w:rPr>
        <w:t>Het p</w:t>
      </w:r>
      <w:r w:rsidR="0095064A">
        <w:rPr>
          <w:sz w:val="20"/>
          <w:szCs w:val="20"/>
        </w:rPr>
        <w:t>lan</w:t>
      </w:r>
      <w:r w:rsidRPr="0099645F">
        <w:rPr>
          <w:sz w:val="20"/>
          <w:szCs w:val="20"/>
        </w:rPr>
        <w:t xml:space="preserve"> verbindt mensen en/of groepen die </w:t>
      </w:r>
      <w:r w:rsidR="00890F90">
        <w:rPr>
          <w:sz w:val="20"/>
          <w:szCs w:val="20"/>
        </w:rPr>
        <w:t>een nieuwe samenwerking aangaan</w:t>
      </w:r>
      <w:r w:rsidRPr="0099645F">
        <w:rPr>
          <w:sz w:val="20"/>
          <w:szCs w:val="20"/>
        </w:rPr>
        <w:t xml:space="preserve"> (denk bijvoorbeeld aan individuen, groepen zoals bands, verschillende verenigingen of generaties).</w:t>
      </w:r>
    </w:p>
    <w:p w14:paraId="0FB4D024" w14:textId="689314AB" w:rsidR="00836B67" w:rsidRPr="007316D1" w:rsidRDefault="00836B67" w:rsidP="00836B67">
      <w:pPr>
        <w:numPr>
          <w:ilvl w:val="0"/>
          <w:numId w:val="4"/>
        </w:numPr>
        <w:rPr>
          <w:sz w:val="20"/>
          <w:szCs w:val="20"/>
        </w:rPr>
      </w:pPr>
      <w:r w:rsidRPr="007316D1">
        <w:rPr>
          <w:b/>
          <w:bCs/>
          <w:sz w:val="20"/>
          <w:szCs w:val="20"/>
        </w:rPr>
        <w:t>Publieksmoment</w:t>
      </w:r>
      <w:r w:rsidRPr="007316D1">
        <w:rPr>
          <w:sz w:val="20"/>
          <w:szCs w:val="20"/>
        </w:rPr>
        <w:t xml:space="preserve"> – Het resultaat wordt gepresenteerd aan publiek tijdens het festival (9 mei</w:t>
      </w:r>
      <w:r w:rsidR="004C7BFE">
        <w:rPr>
          <w:sz w:val="20"/>
          <w:szCs w:val="20"/>
        </w:rPr>
        <w:t xml:space="preserve"> 2026</w:t>
      </w:r>
      <w:r w:rsidRPr="007316D1">
        <w:rPr>
          <w:sz w:val="20"/>
          <w:szCs w:val="20"/>
        </w:rPr>
        <w:t xml:space="preserve">) en eventueel ook </w:t>
      </w:r>
      <w:r w:rsidR="004C7BFE">
        <w:rPr>
          <w:sz w:val="20"/>
          <w:szCs w:val="20"/>
        </w:rPr>
        <w:t>op een zelfgekozen eerder moment (bijvoorbeeld als try-out)</w:t>
      </w:r>
      <w:r w:rsidRPr="007316D1">
        <w:rPr>
          <w:sz w:val="20"/>
          <w:szCs w:val="20"/>
        </w:rPr>
        <w:t xml:space="preserve">. </w:t>
      </w:r>
      <w:r w:rsidR="004A1AAD">
        <w:rPr>
          <w:sz w:val="20"/>
          <w:szCs w:val="20"/>
        </w:rPr>
        <w:t xml:space="preserve">Het is een pluspunt </w:t>
      </w:r>
      <w:r w:rsidR="00A84A14">
        <w:rPr>
          <w:sz w:val="20"/>
          <w:szCs w:val="20"/>
        </w:rPr>
        <w:t xml:space="preserve">als </w:t>
      </w:r>
      <w:r w:rsidR="004A1AAD">
        <w:rPr>
          <w:sz w:val="20"/>
          <w:szCs w:val="20"/>
        </w:rPr>
        <w:t xml:space="preserve">je in jouw idee aandacht hebt voor het </w:t>
      </w:r>
      <w:r w:rsidRPr="007316D1">
        <w:rPr>
          <w:sz w:val="20"/>
          <w:szCs w:val="20"/>
        </w:rPr>
        <w:t>betrekken</w:t>
      </w:r>
      <w:r w:rsidR="004A1AAD">
        <w:rPr>
          <w:sz w:val="20"/>
          <w:szCs w:val="20"/>
        </w:rPr>
        <w:t xml:space="preserve"> van publiek</w:t>
      </w:r>
      <w:r w:rsidRPr="007316D1">
        <w:rPr>
          <w:sz w:val="20"/>
          <w:szCs w:val="20"/>
        </w:rPr>
        <w:t>.</w:t>
      </w:r>
    </w:p>
    <w:p w14:paraId="26A1A58F" w14:textId="37D23553" w:rsidR="00836B67" w:rsidRPr="007316D1" w:rsidRDefault="00836B67" w:rsidP="00836B67">
      <w:pPr>
        <w:numPr>
          <w:ilvl w:val="0"/>
          <w:numId w:val="4"/>
        </w:numPr>
        <w:rPr>
          <w:sz w:val="20"/>
          <w:szCs w:val="20"/>
        </w:rPr>
      </w:pPr>
      <w:r w:rsidRPr="007316D1">
        <w:rPr>
          <w:b/>
          <w:bCs/>
          <w:sz w:val="20"/>
          <w:szCs w:val="20"/>
        </w:rPr>
        <w:t>Haalbaarheid</w:t>
      </w:r>
      <w:r w:rsidRPr="007316D1">
        <w:rPr>
          <w:sz w:val="20"/>
          <w:szCs w:val="20"/>
        </w:rPr>
        <w:t xml:space="preserve"> – Het p</w:t>
      </w:r>
      <w:r w:rsidR="0095064A">
        <w:rPr>
          <w:sz w:val="20"/>
          <w:szCs w:val="20"/>
        </w:rPr>
        <w:t>lan</w:t>
      </w:r>
      <w:r w:rsidRPr="007316D1">
        <w:rPr>
          <w:sz w:val="20"/>
          <w:szCs w:val="20"/>
        </w:rPr>
        <w:t xml:space="preserve"> is uitvoerbaar binnen </w:t>
      </w:r>
      <w:r w:rsidR="00A84A14">
        <w:rPr>
          <w:sz w:val="20"/>
          <w:szCs w:val="20"/>
        </w:rPr>
        <w:t>een budget van maximaal 3000 euro</w:t>
      </w:r>
      <w:r w:rsidRPr="007316D1">
        <w:rPr>
          <w:sz w:val="20"/>
          <w:szCs w:val="20"/>
        </w:rPr>
        <w:t xml:space="preserve"> en de periode novembe</w:t>
      </w:r>
      <w:r w:rsidR="00CB483C">
        <w:rPr>
          <w:sz w:val="20"/>
          <w:szCs w:val="20"/>
        </w:rPr>
        <w:t xml:space="preserve">r ‘25 tot mei ‘26. </w:t>
      </w:r>
    </w:p>
    <w:p w14:paraId="2259266F" w14:textId="15FFDD98" w:rsidR="00836B67" w:rsidRPr="007316D1" w:rsidRDefault="00836B67" w:rsidP="00836B67">
      <w:pPr>
        <w:numPr>
          <w:ilvl w:val="0"/>
          <w:numId w:val="4"/>
        </w:numPr>
        <w:rPr>
          <w:sz w:val="20"/>
          <w:szCs w:val="20"/>
        </w:rPr>
      </w:pPr>
      <w:r w:rsidRPr="007316D1">
        <w:rPr>
          <w:b/>
          <w:bCs/>
          <w:sz w:val="20"/>
          <w:szCs w:val="20"/>
        </w:rPr>
        <w:t>Inspiratiekracht</w:t>
      </w:r>
      <w:r w:rsidRPr="007316D1">
        <w:rPr>
          <w:sz w:val="20"/>
          <w:szCs w:val="20"/>
        </w:rPr>
        <w:t xml:space="preserve"> – </w:t>
      </w:r>
      <w:r w:rsidR="0095064A">
        <w:rPr>
          <w:sz w:val="20"/>
          <w:szCs w:val="20"/>
        </w:rPr>
        <w:t>Het plan</w:t>
      </w:r>
      <w:r w:rsidRPr="007316D1">
        <w:rPr>
          <w:sz w:val="20"/>
          <w:szCs w:val="20"/>
        </w:rPr>
        <w:t xml:space="preserve"> is verrassend en weet anderen te verleiden tot samen cultuur maken.</w:t>
      </w:r>
    </w:p>
    <w:p w14:paraId="51242EBD" w14:textId="77777777" w:rsidR="00836B67" w:rsidRPr="007316D1" w:rsidRDefault="00836B67" w:rsidP="00836B67">
      <w:pPr>
        <w:rPr>
          <w:sz w:val="20"/>
          <w:szCs w:val="20"/>
        </w:rPr>
      </w:pPr>
    </w:p>
    <w:p w14:paraId="7421EE43" w14:textId="7A1CB79B" w:rsidR="00836B67" w:rsidRPr="007316D1" w:rsidRDefault="00836B67" w:rsidP="00836B67">
      <w:pPr>
        <w:rPr>
          <w:b/>
          <w:bCs/>
          <w:sz w:val="20"/>
          <w:szCs w:val="20"/>
        </w:rPr>
      </w:pPr>
      <w:r w:rsidRPr="007316D1">
        <w:rPr>
          <w:b/>
          <w:bCs/>
          <w:sz w:val="20"/>
          <w:szCs w:val="20"/>
        </w:rPr>
        <w:t>Wanneer wordt een</w:t>
      </w:r>
      <w:r w:rsidR="00FA447D">
        <w:rPr>
          <w:b/>
          <w:bCs/>
          <w:sz w:val="20"/>
          <w:szCs w:val="20"/>
        </w:rPr>
        <w:t xml:space="preserve"> plan </w:t>
      </w:r>
      <w:r w:rsidRPr="007316D1">
        <w:rPr>
          <w:b/>
          <w:bCs/>
          <w:sz w:val="20"/>
          <w:szCs w:val="20"/>
        </w:rPr>
        <w:t>afgewezen?</w:t>
      </w:r>
    </w:p>
    <w:p w14:paraId="54BE65DE" w14:textId="02DA7EF2" w:rsidR="00836B67" w:rsidRPr="007316D1" w:rsidRDefault="00836B67" w:rsidP="00836B67">
      <w:pPr>
        <w:rPr>
          <w:sz w:val="20"/>
          <w:szCs w:val="20"/>
        </w:rPr>
      </w:pPr>
      <w:r w:rsidRPr="007316D1">
        <w:rPr>
          <w:sz w:val="20"/>
          <w:szCs w:val="20"/>
        </w:rPr>
        <w:t xml:space="preserve">Een </w:t>
      </w:r>
      <w:r w:rsidR="0095064A">
        <w:rPr>
          <w:sz w:val="20"/>
          <w:szCs w:val="20"/>
        </w:rPr>
        <w:t>plan</w:t>
      </w:r>
      <w:r w:rsidRPr="007316D1">
        <w:rPr>
          <w:sz w:val="20"/>
          <w:szCs w:val="20"/>
        </w:rPr>
        <w:t xml:space="preserve"> wordt afgewezen wanneer </w:t>
      </w:r>
      <w:r w:rsidR="00F75824">
        <w:rPr>
          <w:sz w:val="20"/>
          <w:szCs w:val="20"/>
        </w:rPr>
        <w:t>het</w:t>
      </w:r>
      <w:r w:rsidRPr="007316D1">
        <w:rPr>
          <w:sz w:val="20"/>
          <w:szCs w:val="20"/>
        </w:rPr>
        <w:t>:</w:t>
      </w:r>
    </w:p>
    <w:p w14:paraId="2756D449" w14:textId="77777777" w:rsidR="00836B67" w:rsidRPr="007316D1" w:rsidRDefault="00836B67" w:rsidP="00836B67">
      <w:pPr>
        <w:numPr>
          <w:ilvl w:val="0"/>
          <w:numId w:val="5"/>
        </w:numPr>
        <w:rPr>
          <w:sz w:val="20"/>
          <w:szCs w:val="20"/>
        </w:rPr>
      </w:pPr>
      <w:r w:rsidRPr="007316D1">
        <w:rPr>
          <w:sz w:val="20"/>
          <w:szCs w:val="20"/>
        </w:rPr>
        <w:t>Geen duidelijke connectie heeft met het Westland</w:t>
      </w:r>
    </w:p>
    <w:p w14:paraId="491AB7CE" w14:textId="77777777" w:rsidR="00836B67" w:rsidRPr="007316D1" w:rsidRDefault="00836B67" w:rsidP="00836B67">
      <w:pPr>
        <w:numPr>
          <w:ilvl w:val="0"/>
          <w:numId w:val="5"/>
        </w:numPr>
        <w:rPr>
          <w:sz w:val="20"/>
          <w:szCs w:val="20"/>
        </w:rPr>
      </w:pPr>
      <w:r w:rsidRPr="007316D1">
        <w:rPr>
          <w:sz w:val="20"/>
          <w:szCs w:val="20"/>
        </w:rPr>
        <w:t>Een reguliere uitvoering of bestaand project betreft</w:t>
      </w:r>
    </w:p>
    <w:p w14:paraId="210A3806" w14:textId="338ECDF8" w:rsidR="00836B67" w:rsidRPr="007316D1" w:rsidRDefault="00836B67" w:rsidP="00836B67">
      <w:pPr>
        <w:numPr>
          <w:ilvl w:val="0"/>
          <w:numId w:val="5"/>
        </w:numPr>
        <w:rPr>
          <w:sz w:val="20"/>
          <w:szCs w:val="20"/>
        </w:rPr>
      </w:pPr>
      <w:r w:rsidRPr="007316D1">
        <w:rPr>
          <w:sz w:val="20"/>
          <w:szCs w:val="20"/>
        </w:rPr>
        <w:t xml:space="preserve">Geen samenwerking of verbinding </w:t>
      </w:r>
      <w:r w:rsidR="00DE6C65">
        <w:rPr>
          <w:sz w:val="20"/>
          <w:szCs w:val="20"/>
        </w:rPr>
        <w:t>in zich heeft</w:t>
      </w:r>
    </w:p>
    <w:p w14:paraId="3A04D65D" w14:textId="77777777" w:rsidR="00836B67" w:rsidRPr="007316D1" w:rsidRDefault="00836B67" w:rsidP="00836B67">
      <w:pPr>
        <w:numPr>
          <w:ilvl w:val="0"/>
          <w:numId w:val="5"/>
        </w:numPr>
        <w:rPr>
          <w:sz w:val="20"/>
          <w:szCs w:val="20"/>
        </w:rPr>
      </w:pPr>
      <w:r w:rsidRPr="007316D1">
        <w:rPr>
          <w:sz w:val="20"/>
          <w:szCs w:val="20"/>
        </w:rPr>
        <w:t>Bedoeld is om geld in te zamelen voor een goed doel of benefiet</w:t>
      </w:r>
    </w:p>
    <w:p w14:paraId="66A091BD" w14:textId="0981BA55" w:rsidR="00836B67" w:rsidRPr="007316D1" w:rsidRDefault="00836B67" w:rsidP="00836B67">
      <w:pPr>
        <w:numPr>
          <w:ilvl w:val="0"/>
          <w:numId w:val="5"/>
        </w:numPr>
        <w:rPr>
          <w:sz w:val="20"/>
          <w:szCs w:val="20"/>
        </w:rPr>
      </w:pPr>
      <w:r w:rsidRPr="007316D1">
        <w:rPr>
          <w:sz w:val="20"/>
          <w:szCs w:val="20"/>
        </w:rPr>
        <w:t xml:space="preserve">Geen </w:t>
      </w:r>
      <w:r w:rsidR="007D1FE4">
        <w:rPr>
          <w:sz w:val="20"/>
          <w:szCs w:val="20"/>
        </w:rPr>
        <w:t xml:space="preserve">duidelijke omschrijving en/of realistische begroting </w:t>
      </w:r>
      <w:r w:rsidR="002F4D43">
        <w:rPr>
          <w:sz w:val="20"/>
          <w:szCs w:val="20"/>
        </w:rPr>
        <w:t>bevat</w:t>
      </w:r>
    </w:p>
    <w:p w14:paraId="3903E557" w14:textId="77777777" w:rsidR="00836B67" w:rsidRPr="007316D1" w:rsidRDefault="00836B67" w:rsidP="00836B67">
      <w:pPr>
        <w:numPr>
          <w:ilvl w:val="0"/>
          <w:numId w:val="5"/>
        </w:numPr>
        <w:rPr>
          <w:sz w:val="20"/>
          <w:szCs w:val="20"/>
        </w:rPr>
      </w:pPr>
      <w:r w:rsidRPr="007316D1">
        <w:rPr>
          <w:sz w:val="20"/>
          <w:szCs w:val="20"/>
        </w:rPr>
        <w:t>Geen toonmoment voor publiek heeft tijdens het festival</w:t>
      </w:r>
    </w:p>
    <w:p w14:paraId="47632D19" w14:textId="77777777" w:rsidR="00836B67" w:rsidRPr="007316D1" w:rsidRDefault="00836B67" w:rsidP="00836B67">
      <w:pPr>
        <w:rPr>
          <w:sz w:val="20"/>
          <w:szCs w:val="20"/>
        </w:rPr>
      </w:pPr>
    </w:p>
    <w:p w14:paraId="67D4319C" w14:textId="77777777" w:rsidR="00836B67" w:rsidRPr="005502F4" w:rsidRDefault="00836B67" w:rsidP="00836B67">
      <w:pPr>
        <w:rPr>
          <w:b/>
          <w:bCs/>
          <w:sz w:val="20"/>
          <w:szCs w:val="20"/>
        </w:rPr>
      </w:pPr>
      <w:r w:rsidRPr="005502F4">
        <w:rPr>
          <w:b/>
          <w:bCs/>
          <w:sz w:val="20"/>
          <w:szCs w:val="20"/>
        </w:rPr>
        <w:t xml:space="preserve">Belangrijke data: </w:t>
      </w:r>
    </w:p>
    <w:p w14:paraId="52801DEA" w14:textId="77777777" w:rsidR="00836B67" w:rsidRDefault="00836B67" w:rsidP="00836B67">
      <w:pPr>
        <w:rPr>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2780"/>
      </w:tblGrid>
      <w:tr w:rsidR="00836B67" w:rsidRPr="005B07AD" w14:paraId="27A665CA" w14:textId="77777777" w:rsidTr="00C87E8F">
        <w:trPr>
          <w:tblHeader/>
          <w:tblCellSpacing w:w="15" w:type="dxa"/>
        </w:trPr>
        <w:tc>
          <w:tcPr>
            <w:tcW w:w="3499" w:type="dxa"/>
            <w:vAlign w:val="center"/>
            <w:hideMark/>
          </w:tcPr>
          <w:p w14:paraId="18087799" w14:textId="77777777" w:rsidR="00836B67" w:rsidRPr="005B07AD" w:rsidRDefault="00836B67" w:rsidP="00C87E8F">
            <w:pPr>
              <w:rPr>
                <w:rFonts w:eastAsia="Times New Roman" w:cs="Times New Roman"/>
                <w:b/>
                <w:bCs/>
                <w:sz w:val="20"/>
                <w:szCs w:val="20"/>
                <w:lang w:eastAsia="nl-NL"/>
              </w:rPr>
            </w:pPr>
            <w:r w:rsidRPr="005B07AD">
              <w:rPr>
                <w:rFonts w:eastAsia="Times New Roman" w:cs="Times New Roman"/>
                <w:b/>
                <w:bCs/>
                <w:sz w:val="20"/>
                <w:szCs w:val="20"/>
                <w:lang w:eastAsia="nl-NL"/>
              </w:rPr>
              <w:t>Moment</w:t>
            </w:r>
          </w:p>
        </w:tc>
        <w:tc>
          <w:tcPr>
            <w:tcW w:w="2735" w:type="dxa"/>
            <w:vAlign w:val="center"/>
            <w:hideMark/>
          </w:tcPr>
          <w:p w14:paraId="17E0D70A" w14:textId="77777777" w:rsidR="00836B67" w:rsidRPr="005B07AD" w:rsidRDefault="00836B67" w:rsidP="00C87E8F">
            <w:pPr>
              <w:rPr>
                <w:rFonts w:eastAsia="Times New Roman" w:cs="Times New Roman"/>
                <w:b/>
                <w:bCs/>
                <w:sz w:val="20"/>
                <w:szCs w:val="20"/>
                <w:lang w:eastAsia="nl-NL"/>
              </w:rPr>
            </w:pPr>
            <w:r w:rsidRPr="005B07AD">
              <w:rPr>
                <w:rFonts w:eastAsia="Times New Roman" w:cs="Times New Roman"/>
                <w:b/>
                <w:bCs/>
                <w:sz w:val="20"/>
                <w:szCs w:val="20"/>
                <w:lang w:eastAsia="nl-NL"/>
              </w:rPr>
              <w:t>Datum / Periode</w:t>
            </w:r>
          </w:p>
        </w:tc>
      </w:tr>
      <w:tr w:rsidR="00836B67" w:rsidRPr="005B07AD" w14:paraId="4CB9A239" w14:textId="77777777" w:rsidTr="00C87E8F">
        <w:trPr>
          <w:tblCellSpacing w:w="15" w:type="dxa"/>
        </w:trPr>
        <w:tc>
          <w:tcPr>
            <w:tcW w:w="3499" w:type="dxa"/>
            <w:vAlign w:val="center"/>
            <w:hideMark/>
          </w:tcPr>
          <w:p w14:paraId="359BB0FA" w14:textId="322D1B81" w:rsidR="00836B67" w:rsidRPr="005B07AD" w:rsidRDefault="00836B67" w:rsidP="00C87E8F">
            <w:pPr>
              <w:rPr>
                <w:rFonts w:eastAsia="Times New Roman" w:cs="Times New Roman"/>
                <w:sz w:val="20"/>
                <w:szCs w:val="20"/>
                <w:lang w:eastAsia="nl-NL"/>
              </w:rPr>
            </w:pPr>
            <w:r w:rsidRPr="005B07AD">
              <w:rPr>
                <w:rFonts w:eastAsia="Times New Roman" w:cs="Times New Roman"/>
                <w:b/>
                <w:bCs/>
                <w:sz w:val="20"/>
                <w:szCs w:val="20"/>
                <w:lang w:eastAsia="nl-NL"/>
              </w:rPr>
              <w:t>Indienen</w:t>
            </w:r>
            <w:r w:rsidR="003A7237">
              <w:rPr>
                <w:rFonts w:eastAsia="Times New Roman" w:cs="Times New Roman"/>
                <w:b/>
                <w:bCs/>
                <w:sz w:val="20"/>
                <w:szCs w:val="20"/>
                <w:lang w:eastAsia="nl-NL"/>
              </w:rPr>
              <w:t xml:space="preserve"> plan</w:t>
            </w:r>
          </w:p>
        </w:tc>
        <w:tc>
          <w:tcPr>
            <w:tcW w:w="2735" w:type="dxa"/>
            <w:vAlign w:val="center"/>
            <w:hideMark/>
          </w:tcPr>
          <w:p w14:paraId="30E1424F" w14:textId="77777777" w:rsidR="00836B67" w:rsidRPr="005B07AD" w:rsidRDefault="00836B67" w:rsidP="00C87E8F">
            <w:pPr>
              <w:rPr>
                <w:rFonts w:eastAsia="Times New Roman" w:cs="Times New Roman"/>
                <w:sz w:val="20"/>
                <w:szCs w:val="20"/>
                <w:lang w:eastAsia="nl-NL"/>
              </w:rPr>
            </w:pPr>
            <w:r w:rsidRPr="005B07AD">
              <w:rPr>
                <w:rFonts w:eastAsia="Times New Roman" w:cs="Times New Roman"/>
                <w:sz w:val="20"/>
                <w:szCs w:val="20"/>
                <w:lang w:eastAsia="nl-NL"/>
              </w:rPr>
              <w:t xml:space="preserve">Tot uiterlijk </w:t>
            </w:r>
            <w:r w:rsidRPr="005B07AD">
              <w:rPr>
                <w:rFonts w:eastAsia="Times New Roman" w:cs="Times New Roman"/>
                <w:b/>
                <w:bCs/>
                <w:sz w:val="20"/>
                <w:szCs w:val="20"/>
                <w:lang w:eastAsia="nl-NL"/>
              </w:rPr>
              <w:t>26 oktober 2025</w:t>
            </w:r>
          </w:p>
        </w:tc>
      </w:tr>
      <w:tr w:rsidR="00836B67" w:rsidRPr="005B07AD" w14:paraId="7CB099C9" w14:textId="77777777" w:rsidTr="00C87E8F">
        <w:trPr>
          <w:tblCellSpacing w:w="15" w:type="dxa"/>
        </w:trPr>
        <w:tc>
          <w:tcPr>
            <w:tcW w:w="3499" w:type="dxa"/>
            <w:vAlign w:val="center"/>
          </w:tcPr>
          <w:p w14:paraId="0891302A" w14:textId="77777777" w:rsidR="00836B67" w:rsidRPr="005B07AD" w:rsidRDefault="00836B67" w:rsidP="00C87E8F">
            <w:pPr>
              <w:rPr>
                <w:rFonts w:eastAsia="Times New Roman" w:cs="Times New Roman"/>
                <w:b/>
                <w:bCs/>
                <w:sz w:val="20"/>
                <w:szCs w:val="20"/>
                <w:lang w:eastAsia="nl-NL"/>
              </w:rPr>
            </w:pPr>
            <w:r w:rsidRPr="005B07AD">
              <w:rPr>
                <w:rFonts w:eastAsia="Times New Roman" w:cs="Times New Roman"/>
                <w:b/>
                <w:bCs/>
                <w:sz w:val="20"/>
                <w:szCs w:val="20"/>
                <w:lang w:eastAsia="nl-NL"/>
              </w:rPr>
              <w:t>Keuze uit inschrijvingen</w:t>
            </w:r>
          </w:p>
        </w:tc>
        <w:tc>
          <w:tcPr>
            <w:tcW w:w="2735" w:type="dxa"/>
            <w:vAlign w:val="center"/>
          </w:tcPr>
          <w:p w14:paraId="44F16B5D" w14:textId="2B8C6D80" w:rsidR="00836B67" w:rsidRPr="005B07AD" w:rsidRDefault="00D0583E" w:rsidP="00C87E8F">
            <w:pPr>
              <w:rPr>
                <w:rFonts w:eastAsia="Times New Roman" w:cs="Times New Roman"/>
                <w:sz w:val="20"/>
                <w:szCs w:val="20"/>
                <w:lang w:eastAsia="nl-NL"/>
              </w:rPr>
            </w:pPr>
            <w:r>
              <w:rPr>
                <w:rFonts w:eastAsia="Times New Roman" w:cs="Times New Roman"/>
                <w:sz w:val="20"/>
                <w:szCs w:val="20"/>
                <w:lang w:eastAsia="nl-NL"/>
              </w:rPr>
              <w:t>Maandag</w:t>
            </w:r>
            <w:r w:rsidR="00462B9F">
              <w:rPr>
                <w:rFonts w:eastAsia="Times New Roman" w:cs="Times New Roman"/>
                <w:sz w:val="20"/>
                <w:szCs w:val="20"/>
                <w:lang w:eastAsia="nl-NL"/>
              </w:rPr>
              <w:t xml:space="preserve"> 3</w:t>
            </w:r>
            <w:r w:rsidR="005502F4">
              <w:rPr>
                <w:rFonts w:eastAsia="Times New Roman" w:cs="Times New Roman"/>
                <w:sz w:val="20"/>
                <w:szCs w:val="20"/>
                <w:lang w:eastAsia="nl-NL"/>
              </w:rPr>
              <w:t xml:space="preserve"> tot 7 november</w:t>
            </w:r>
          </w:p>
        </w:tc>
      </w:tr>
      <w:tr w:rsidR="00836B67" w:rsidRPr="005B07AD" w14:paraId="38377E94" w14:textId="77777777" w:rsidTr="00C87E8F">
        <w:trPr>
          <w:tblCellSpacing w:w="15" w:type="dxa"/>
        </w:trPr>
        <w:tc>
          <w:tcPr>
            <w:tcW w:w="3499" w:type="dxa"/>
            <w:vAlign w:val="center"/>
            <w:hideMark/>
          </w:tcPr>
          <w:p w14:paraId="1E08AD68" w14:textId="57A0C13B" w:rsidR="00836B67" w:rsidRPr="005B07AD" w:rsidRDefault="00836B67" w:rsidP="00C87E8F">
            <w:pPr>
              <w:rPr>
                <w:rFonts w:eastAsia="Times New Roman" w:cs="Times New Roman"/>
                <w:sz w:val="20"/>
                <w:szCs w:val="20"/>
                <w:lang w:eastAsia="nl-NL"/>
              </w:rPr>
            </w:pPr>
            <w:r w:rsidRPr="005B07AD">
              <w:rPr>
                <w:rFonts w:eastAsia="Times New Roman" w:cs="Times New Roman"/>
                <w:b/>
                <w:bCs/>
                <w:sz w:val="20"/>
                <w:szCs w:val="20"/>
                <w:lang w:eastAsia="nl-NL"/>
              </w:rPr>
              <w:t>P</w:t>
            </w:r>
            <w:r w:rsidR="003C5F7B">
              <w:rPr>
                <w:rFonts w:eastAsia="Times New Roman" w:cs="Times New Roman"/>
                <w:b/>
                <w:bCs/>
                <w:sz w:val="20"/>
                <w:szCs w:val="20"/>
                <w:lang w:eastAsia="nl-NL"/>
              </w:rPr>
              <w:t>resentatie</w:t>
            </w:r>
            <w:r w:rsidR="00CF3D34">
              <w:rPr>
                <w:rFonts w:eastAsia="Times New Roman" w:cs="Times New Roman"/>
                <w:b/>
                <w:bCs/>
                <w:sz w:val="20"/>
                <w:szCs w:val="20"/>
                <w:lang w:eastAsia="nl-NL"/>
              </w:rPr>
              <w:t xml:space="preserve"> plan</w:t>
            </w:r>
            <w:r w:rsidRPr="005B07AD">
              <w:rPr>
                <w:rFonts w:eastAsia="Times New Roman" w:cs="Times New Roman"/>
                <w:b/>
                <w:bCs/>
                <w:sz w:val="20"/>
                <w:szCs w:val="20"/>
                <w:lang w:eastAsia="nl-NL"/>
              </w:rPr>
              <w:t xml:space="preserve"> </w:t>
            </w:r>
          </w:p>
        </w:tc>
        <w:tc>
          <w:tcPr>
            <w:tcW w:w="2735" w:type="dxa"/>
            <w:vAlign w:val="center"/>
            <w:hideMark/>
          </w:tcPr>
          <w:p w14:paraId="4DF12C26" w14:textId="6FC57510" w:rsidR="00836B67" w:rsidRPr="005B07AD" w:rsidRDefault="00D30784" w:rsidP="00C87E8F">
            <w:pPr>
              <w:rPr>
                <w:rFonts w:eastAsia="Times New Roman" w:cs="Times New Roman"/>
                <w:sz w:val="20"/>
                <w:szCs w:val="20"/>
                <w:lang w:eastAsia="nl-NL"/>
              </w:rPr>
            </w:pPr>
            <w:r>
              <w:rPr>
                <w:rFonts w:eastAsia="Times New Roman" w:cs="Times New Roman"/>
                <w:sz w:val="20"/>
                <w:szCs w:val="20"/>
                <w:lang w:eastAsia="nl-NL"/>
              </w:rPr>
              <w:t xml:space="preserve">Donderdag </w:t>
            </w:r>
            <w:r w:rsidR="00462B9F">
              <w:rPr>
                <w:rFonts w:eastAsia="Times New Roman" w:cs="Times New Roman"/>
                <w:sz w:val="20"/>
                <w:szCs w:val="20"/>
                <w:lang w:eastAsia="nl-NL"/>
              </w:rPr>
              <w:t>13 november</w:t>
            </w:r>
          </w:p>
        </w:tc>
      </w:tr>
      <w:tr w:rsidR="00836B67" w:rsidRPr="005B07AD" w14:paraId="4B28E14A" w14:textId="77777777" w:rsidTr="00C87E8F">
        <w:trPr>
          <w:tblCellSpacing w:w="15" w:type="dxa"/>
        </w:trPr>
        <w:tc>
          <w:tcPr>
            <w:tcW w:w="3499" w:type="dxa"/>
            <w:vAlign w:val="center"/>
            <w:hideMark/>
          </w:tcPr>
          <w:p w14:paraId="43FFC643" w14:textId="77777777" w:rsidR="00836B67" w:rsidRPr="005B07AD" w:rsidRDefault="00836B67" w:rsidP="00C87E8F">
            <w:pPr>
              <w:rPr>
                <w:rFonts w:eastAsia="Times New Roman" w:cs="Times New Roman"/>
                <w:sz w:val="20"/>
                <w:szCs w:val="20"/>
                <w:lang w:eastAsia="nl-NL"/>
              </w:rPr>
            </w:pPr>
            <w:r w:rsidRPr="005B07AD">
              <w:rPr>
                <w:rFonts w:eastAsia="Times New Roman" w:cs="Times New Roman"/>
                <w:b/>
                <w:bCs/>
                <w:sz w:val="20"/>
                <w:szCs w:val="20"/>
                <w:lang w:eastAsia="nl-NL"/>
              </w:rPr>
              <w:t>Uitvoeringsperiode</w:t>
            </w:r>
          </w:p>
        </w:tc>
        <w:tc>
          <w:tcPr>
            <w:tcW w:w="2735" w:type="dxa"/>
            <w:vAlign w:val="center"/>
            <w:hideMark/>
          </w:tcPr>
          <w:p w14:paraId="4665D1A8" w14:textId="69ADE13A" w:rsidR="00836B67" w:rsidRPr="005B07AD" w:rsidRDefault="00B8612D" w:rsidP="00C87E8F">
            <w:pPr>
              <w:rPr>
                <w:rFonts w:eastAsia="Times New Roman" w:cs="Times New Roman"/>
                <w:sz w:val="20"/>
                <w:szCs w:val="20"/>
                <w:lang w:eastAsia="nl-NL"/>
              </w:rPr>
            </w:pPr>
            <w:r>
              <w:rPr>
                <w:rFonts w:eastAsia="Times New Roman" w:cs="Times New Roman"/>
                <w:sz w:val="20"/>
                <w:szCs w:val="20"/>
                <w:lang w:eastAsia="nl-NL"/>
              </w:rPr>
              <w:t>november</w:t>
            </w:r>
            <w:r w:rsidR="00836B67" w:rsidRPr="005B07AD">
              <w:rPr>
                <w:rFonts w:eastAsia="Times New Roman" w:cs="Times New Roman"/>
                <w:sz w:val="20"/>
                <w:szCs w:val="20"/>
                <w:lang w:eastAsia="nl-NL"/>
              </w:rPr>
              <w:t xml:space="preserve"> 2025 – mei 2026</w:t>
            </w:r>
          </w:p>
        </w:tc>
      </w:tr>
      <w:tr w:rsidR="00836B67" w:rsidRPr="005B07AD" w14:paraId="0F5F84BF" w14:textId="77777777" w:rsidTr="00C87E8F">
        <w:trPr>
          <w:tblCellSpacing w:w="15" w:type="dxa"/>
        </w:trPr>
        <w:tc>
          <w:tcPr>
            <w:tcW w:w="3499" w:type="dxa"/>
            <w:vAlign w:val="center"/>
            <w:hideMark/>
          </w:tcPr>
          <w:p w14:paraId="7A57A3C1" w14:textId="77777777" w:rsidR="00836B67" w:rsidRPr="005B07AD" w:rsidRDefault="00836B67" w:rsidP="00C87E8F">
            <w:pPr>
              <w:rPr>
                <w:rFonts w:eastAsia="Times New Roman" w:cs="Times New Roman"/>
                <w:sz w:val="20"/>
                <w:szCs w:val="20"/>
                <w:lang w:eastAsia="nl-NL"/>
              </w:rPr>
            </w:pPr>
            <w:r w:rsidRPr="005B07AD">
              <w:rPr>
                <w:rFonts w:eastAsia="Times New Roman" w:cs="Times New Roman"/>
                <w:b/>
                <w:bCs/>
                <w:sz w:val="20"/>
                <w:szCs w:val="20"/>
                <w:lang w:eastAsia="nl-NL"/>
              </w:rPr>
              <w:t>Festival</w:t>
            </w:r>
          </w:p>
        </w:tc>
        <w:tc>
          <w:tcPr>
            <w:tcW w:w="2735" w:type="dxa"/>
            <w:vAlign w:val="center"/>
            <w:hideMark/>
          </w:tcPr>
          <w:p w14:paraId="0F321515" w14:textId="77777777" w:rsidR="00836B67" w:rsidRPr="005B07AD" w:rsidRDefault="00836B67" w:rsidP="00C87E8F">
            <w:pPr>
              <w:rPr>
                <w:rFonts w:eastAsia="Times New Roman" w:cs="Times New Roman"/>
                <w:sz w:val="20"/>
                <w:szCs w:val="20"/>
                <w:lang w:eastAsia="nl-NL"/>
              </w:rPr>
            </w:pPr>
            <w:r w:rsidRPr="005B07AD">
              <w:rPr>
                <w:rFonts w:eastAsia="Times New Roman" w:cs="Times New Roman"/>
                <w:sz w:val="20"/>
                <w:szCs w:val="20"/>
                <w:lang w:eastAsia="nl-NL"/>
              </w:rPr>
              <w:t>9 mei 2026</w:t>
            </w:r>
          </w:p>
        </w:tc>
      </w:tr>
    </w:tbl>
    <w:p w14:paraId="5E745D1D" w14:textId="77777777" w:rsidR="00836B67" w:rsidRDefault="00836B67" w:rsidP="00836B67">
      <w:pPr>
        <w:rPr>
          <w:sz w:val="20"/>
          <w:szCs w:val="20"/>
        </w:rPr>
      </w:pPr>
    </w:p>
    <w:p w14:paraId="149D5FC6" w14:textId="636A8AF9" w:rsidR="002D04B2" w:rsidRPr="002D04B2" w:rsidRDefault="003C5F7B" w:rsidP="00836B67">
      <w:pPr>
        <w:rPr>
          <w:b/>
          <w:bCs/>
          <w:sz w:val="20"/>
          <w:szCs w:val="20"/>
        </w:rPr>
      </w:pPr>
      <w:r w:rsidRPr="002D04B2">
        <w:rPr>
          <w:b/>
          <w:bCs/>
          <w:sz w:val="20"/>
          <w:szCs w:val="20"/>
        </w:rPr>
        <w:t xml:space="preserve">Als je </w:t>
      </w:r>
      <w:r w:rsidR="002D04B2" w:rsidRPr="002D04B2">
        <w:rPr>
          <w:b/>
          <w:bCs/>
          <w:sz w:val="20"/>
          <w:szCs w:val="20"/>
        </w:rPr>
        <w:t>wordt uitgenodigd voor</w:t>
      </w:r>
      <w:r w:rsidR="002D04B2">
        <w:rPr>
          <w:b/>
          <w:bCs/>
          <w:sz w:val="20"/>
          <w:szCs w:val="20"/>
        </w:rPr>
        <w:t xml:space="preserve"> donderdag</w:t>
      </w:r>
      <w:r w:rsidR="002D04B2" w:rsidRPr="002D04B2">
        <w:rPr>
          <w:b/>
          <w:bCs/>
          <w:sz w:val="20"/>
          <w:szCs w:val="20"/>
        </w:rPr>
        <w:t xml:space="preserve"> 13 november dan is jouw plan gehonoreerd</w:t>
      </w:r>
      <w:r w:rsidR="002D04B2">
        <w:rPr>
          <w:b/>
          <w:bCs/>
          <w:sz w:val="20"/>
          <w:szCs w:val="20"/>
        </w:rPr>
        <w:t>.</w:t>
      </w:r>
      <w:r w:rsidR="002D04B2">
        <w:rPr>
          <w:b/>
          <w:bCs/>
          <w:sz w:val="20"/>
          <w:szCs w:val="20"/>
        </w:rPr>
        <w:br/>
      </w:r>
      <w:r w:rsidR="002D04B2" w:rsidRPr="002D04B2">
        <w:rPr>
          <w:b/>
          <w:bCs/>
          <w:sz w:val="20"/>
          <w:szCs w:val="20"/>
        </w:rPr>
        <w:t>Tijd voor een feestje dus</w:t>
      </w:r>
      <w:r w:rsidR="002D04B2">
        <w:rPr>
          <w:b/>
          <w:bCs/>
          <w:sz w:val="20"/>
          <w:szCs w:val="20"/>
        </w:rPr>
        <w:t>!</w:t>
      </w:r>
      <w:r w:rsidR="002D04B2" w:rsidRPr="002D04B2">
        <w:rPr>
          <w:b/>
          <w:bCs/>
          <w:sz w:val="20"/>
          <w:szCs w:val="20"/>
        </w:rPr>
        <w:t xml:space="preserve">  </w:t>
      </w:r>
      <w:r w:rsidR="002D04B2">
        <w:rPr>
          <w:b/>
          <w:bCs/>
          <w:sz w:val="20"/>
          <w:szCs w:val="20"/>
        </w:rPr>
        <w:br/>
      </w:r>
      <w:r w:rsidR="002D04B2" w:rsidRPr="002D04B2">
        <w:rPr>
          <w:b/>
          <w:bCs/>
          <w:sz w:val="20"/>
          <w:szCs w:val="20"/>
        </w:rPr>
        <w:t xml:space="preserve">Je gaat deze avond </w:t>
      </w:r>
      <w:r w:rsidR="007D3B9C">
        <w:rPr>
          <w:b/>
          <w:bCs/>
          <w:sz w:val="20"/>
          <w:szCs w:val="20"/>
        </w:rPr>
        <w:t xml:space="preserve">jouw plan </w:t>
      </w:r>
      <w:r w:rsidR="002D04B2" w:rsidRPr="002D04B2">
        <w:rPr>
          <w:b/>
          <w:bCs/>
          <w:sz w:val="20"/>
          <w:szCs w:val="20"/>
        </w:rPr>
        <w:t>presentere</w:t>
      </w:r>
      <w:r w:rsidR="00AB1731">
        <w:rPr>
          <w:b/>
          <w:bCs/>
          <w:sz w:val="20"/>
          <w:szCs w:val="20"/>
        </w:rPr>
        <w:t>n</w:t>
      </w:r>
      <w:r w:rsidR="007D3B9C">
        <w:rPr>
          <w:b/>
          <w:bCs/>
          <w:sz w:val="20"/>
          <w:szCs w:val="20"/>
        </w:rPr>
        <w:t xml:space="preserve"> </w:t>
      </w:r>
      <w:r w:rsidR="00B57188">
        <w:rPr>
          <w:b/>
          <w:bCs/>
          <w:sz w:val="20"/>
          <w:szCs w:val="20"/>
        </w:rPr>
        <w:t>om</w:t>
      </w:r>
      <w:r w:rsidR="002D04B2" w:rsidRPr="002D04B2">
        <w:rPr>
          <w:b/>
          <w:bCs/>
          <w:sz w:val="20"/>
          <w:szCs w:val="20"/>
        </w:rPr>
        <w:t xml:space="preserve"> deelnemers enthousiast maken, elkaar inspireren en </w:t>
      </w:r>
      <w:r w:rsidR="00B57188">
        <w:rPr>
          <w:b/>
          <w:bCs/>
          <w:sz w:val="20"/>
          <w:szCs w:val="20"/>
        </w:rPr>
        <w:t xml:space="preserve">er is </w:t>
      </w:r>
      <w:r w:rsidR="002D04B2" w:rsidRPr="002D04B2">
        <w:rPr>
          <w:b/>
          <w:bCs/>
          <w:sz w:val="20"/>
          <w:szCs w:val="20"/>
        </w:rPr>
        <w:t xml:space="preserve">tijd voor een korte Q&amp;A ! </w:t>
      </w:r>
    </w:p>
    <w:p w14:paraId="3125178C" w14:textId="77777777" w:rsidR="00836B67" w:rsidRDefault="00836B67" w:rsidP="00836B67">
      <w:pPr>
        <w:rPr>
          <w:sz w:val="20"/>
          <w:szCs w:val="20"/>
        </w:rPr>
      </w:pPr>
    </w:p>
    <w:p w14:paraId="770532EB" w14:textId="77777777" w:rsidR="00836B67" w:rsidRDefault="00836B67" w:rsidP="00836B67">
      <w:pPr>
        <w:rPr>
          <w:sz w:val="20"/>
          <w:szCs w:val="20"/>
        </w:rPr>
      </w:pPr>
    </w:p>
    <w:p w14:paraId="52CFC27F" w14:textId="4C5B6FE6" w:rsidR="003C5F7B" w:rsidRDefault="00836B67" w:rsidP="00836B67">
      <w:pPr>
        <w:rPr>
          <w:b/>
          <w:bCs/>
          <w:sz w:val="20"/>
          <w:szCs w:val="20"/>
          <w:u w:val="single"/>
        </w:rPr>
      </w:pPr>
      <w:r w:rsidRPr="006166C3">
        <w:rPr>
          <w:b/>
          <w:bCs/>
          <w:sz w:val="20"/>
          <w:szCs w:val="20"/>
          <w:u w:val="single"/>
        </w:rPr>
        <w:t xml:space="preserve">Voorwaarden en praktische informatie </w:t>
      </w:r>
    </w:p>
    <w:p w14:paraId="47D01803" w14:textId="77777777" w:rsidR="003C5F7B" w:rsidRPr="006166C3" w:rsidRDefault="003C5F7B" w:rsidP="00836B67">
      <w:pPr>
        <w:rPr>
          <w:b/>
          <w:bCs/>
          <w:sz w:val="20"/>
          <w:szCs w:val="20"/>
          <w:u w:val="single"/>
        </w:rPr>
      </w:pPr>
    </w:p>
    <w:p w14:paraId="387EF0CB" w14:textId="7BD8226D" w:rsidR="00836B67" w:rsidRPr="009E0417" w:rsidRDefault="003C7922" w:rsidP="00836B67">
      <w:pPr>
        <w:rPr>
          <w:sz w:val="20"/>
          <w:szCs w:val="20"/>
        </w:rPr>
      </w:pPr>
      <w:r>
        <w:rPr>
          <w:b/>
          <w:bCs/>
          <w:sz w:val="20"/>
          <w:szCs w:val="20"/>
        </w:rPr>
        <w:t>Wat mag ik aanvragen?</w:t>
      </w:r>
      <w:r w:rsidR="00836B67" w:rsidRPr="009E0417">
        <w:rPr>
          <w:sz w:val="20"/>
          <w:szCs w:val="20"/>
        </w:rPr>
        <w:t xml:space="preserve"> max. €3000 per project – We maken </w:t>
      </w:r>
      <w:r w:rsidR="0052553E">
        <w:rPr>
          <w:sz w:val="20"/>
          <w:szCs w:val="20"/>
        </w:rPr>
        <w:t>het</w:t>
      </w:r>
      <w:r w:rsidR="00836B67" w:rsidRPr="009E0417">
        <w:rPr>
          <w:sz w:val="20"/>
          <w:szCs w:val="20"/>
        </w:rPr>
        <w:t xml:space="preserve"> festival</w:t>
      </w:r>
      <w:r w:rsidR="0052553E">
        <w:rPr>
          <w:sz w:val="20"/>
          <w:szCs w:val="20"/>
        </w:rPr>
        <w:t xml:space="preserve"> met elkaar en </w:t>
      </w:r>
      <w:r w:rsidR="00836B67" w:rsidRPr="009E0417">
        <w:rPr>
          <w:sz w:val="20"/>
          <w:szCs w:val="20"/>
        </w:rPr>
        <w:t xml:space="preserve">stellen een budget beschikbaar voor nieuwe, frisse programmering.  </w:t>
      </w:r>
    </w:p>
    <w:p w14:paraId="1BA6382A" w14:textId="77777777" w:rsidR="0052553E" w:rsidRDefault="0052553E" w:rsidP="00836B67">
      <w:pPr>
        <w:rPr>
          <w:sz w:val="20"/>
          <w:szCs w:val="20"/>
        </w:rPr>
      </w:pPr>
    </w:p>
    <w:p w14:paraId="04EBDB99" w14:textId="62B5E93A" w:rsidR="00836B67" w:rsidRPr="009E0417" w:rsidRDefault="0052553E" w:rsidP="00836B67">
      <w:pPr>
        <w:rPr>
          <w:sz w:val="20"/>
          <w:szCs w:val="20"/>
        </w:rPr>
      </w:pPr>
      <w:r w:rsidRPr="0052553E">
        <w:rPr>
          <w:b/>
          <w:bCs/>
          <w:sz w:val="20"/>
          <w:szCs w:val="20"/>
        </w:rPr>
        <w:t>Wat als mijn initiatief meer kost?</w:t>
      </w:r>
      <w:r w:rsidRPr="0052553E">
        <w:rPr>
          <w:b/>
          <w:bCs/>
          <w:sz w:val="20"/>
          <w:szCs w:val="20"/>
        </w:rPr>
        <w:br/>
      </w:r>
      <w:r w:rsidR="00836B67" w:rsidRPr="009E0417">
        <w:rPr>
          <w:sz w:val="20"/>
          <w:szCs w:val="20"/>
        </w:rPr>
        <w:t xml:space="preserve">Een initiatief moet met maximaal 3.000 te realiseren zijn, maar mág met minder. Dit maak je inzichtelijk in de begroting. Overschrijding van het beschikbaar gestelde budget is voor eigen risico. Dreig je tegen problemen aan te lopen, neem dan altijd eerst contact op met Cultuurweb. </w:t>
      </w:r>
    </w:p>
    <w:p w14:paraId="67541EF9" w14:textId="77777777" w:rsidR="00836B67" w:rsidRPr="009E0417" w:rsidRDefault="00836B67" w:rsidP="00836B67">
      <w:pPr>
        <w:rPr>
          <w:sz w:val="20"/>
          <w:szCs w:val="20"/>
        </w:rPr>
      </w:pPr>
    </w:p>
    <w:p w14:paraId="21351E9C" w14:textId="2B51D4C8" w:rsidR="00836B67" w:rsidRPr="009E0417" w:rsidRDefault="00836B67" w:rsidP="00836B67">
      <w:pPr>
        <w:rPr>
          <w:sz w:val="20"/>
          <w:szCs w:val="20"/>
        </w:rPr>
      </w:pPr>
      <w:r w:rsidRPr="009E0417">
        <w:rPr>
          <w:b/>
          <w:bCs/>
          <w:sz w:val="20"/>
          <w:szCs w:val="20"/>
        </w:rPr>
        <w:t>Wat mag je met het bedrag doen?</w:t>
      </w:r>
      <w:r w:rsidR="001E2069">
        <w:rPr>
          <w:b/>
          <w:bCs/>
          <w:sz w:val="20"/>
          <w:szCs w:val="20"/>
        </w:rPr>
        <w:t xml:space="preserve"> </w:t>
      </w:r>
      <w:r w:rsidR="00D23B0E">
        <w:rPr>
          <w:sz w:val="20"/>
          <w:szCs w:val="20"/>
        </w:rPr>
        <w:br/>
        <w:t>W</w:t>
      </w:r>
      <w:r w:rsidR="00C4739C" w:rsidRPr="009E0417">
        <w:rPr>
          <w:sz w:val="20"/>
          <w:szCs w:val="20"/>
        </w:rPr>
        <w:t xml:space="preserve">erving deelnemers, promotie, </w:t>
      </w:r>
      <w:r w:rsidRPr="009E0417">
        <w:rPr>
          <w:sz w:val="20"/>
          <w:szCs w:val="20"/>
        </w:rPr>
        <w:t xml:space="preserve"> huur materialen</w:t>
      </w:r>
      <w:r w:rsidR="00397AE0">
        <w:rPr>
          <w:sz w:val="20"/>
          <w:szCs w:val="20"/>
        </w:rPr>
        <w:t>/rekwisieten</w:t>
      </w:r>
      <w:r w:rsidRPr="009E0417">
        <w:rPr>
          <w:sz w:val="20"/>
          <w:szCs w:val="20"/>
        </w:rPr>
        <w:t xml:space="preserve">, vrijwilligersvergoeding </w:t>
      </w:r>
      <w:r>
        <w:rPr>
          <w:sz w:val="20"/>
          <w:szCs w:val="20"/>
        </w:rPr>
        <w:t xml:space="preserve">van </w:t>
      </w:r>
      <w:r w:rsidRPr="009E0417">
        <w:rPr>
          <w:sz w:val="20"/>
          <w:szCs w:val="20"/>
        </w:rPr>
        <w:t>5,60 per uur</w:t>
      </w:r>
      <w:r>
        <w:rPr>
          <w:sz w:val="20"/>
          <w:szCs w:val="20"/>
        </w:rPr>
        <w:t xml:space="preserve"> met een maximaal bedrag van 500 euro, b</w:t>
      </w:r>
      <w:r w:rsidRPr="009E0417">
        <w:rPr>
          <w:sz w:val="20"/>
          <w:szCs w:val="20"/>
        </w:rPr>
        <w:t>etalen van professionele inzet die bijdraagt aan het versterken van je initiatief (denk bijvoorbeeld aan een dirigent, benodigde artiest of vakdocent), repetitieruimte, productie etc.</w:t>
      </w:r>
      <w:r w:rsidR="00D23B0E">
        <w:rPr>
          <w:sz w:val="20"/>
          <w:szCs w:val="20"/>
        </w:rPr>
        <w:t xml:space="preserve"> </w:t>
      </w:r>
      <w:r w:rsidR="001E2069">
        <w:rPr>
          <w:sz w:val="20"/>
          <w:szCs w:val="20"/>
        </w:rPr>
        <w:br/>
        <w:t xml:space="preserve">Let op; benodigde tenten, podia en techniek worden tijdens het festival op 9 mei bekostigd door Cultuurweb, deze hoef je niet op te nemen in de begroting van jouw plan. </w:t>
      </w:r>
    </w:p>
    <w:p w14:paraId="0DE40C95" w14:textId="77777777" w:rsidR="00836B67" w:rsidRDefault="00836B67" w:rsidP="00836B67">
      <w:pPr>
        <w:rPr>
          <w:sz w:val="20"/>
          <w:szCs w:val="20"/>
        </w:rPr>
      </w:pPr>
    </w:p>
    <w:p w14:paraId="00C375AB" w14:textId="0AC4648B" w:rsidR="00836B67" w:rsidRDefault="003C7922" w:rsidP="00836B67">
      <w:pPr>
        <w:rPr>
          <w:sz w:val="20"/>
          <w:szCs w:val="20"/>
        </w:rPr>
      </w:pPr>
      <w:r>
        <w:rPr>
          <w:b/>
          <w:bCs/>
          <w:sz w:val="20"/>
          <w:szCs w:val="20"/>
        </w:rPr>
        <w:t>Hoe wordt het afgerond?</w:t>
      </w:r>
      <w:r w:rsidR="001E2069">
        <w:rPr>
          <w:b/>
          <w:bCs/>
          <w:sz w:val="20"/>
          <w:szCs w:val="20"/>
        </w:rPr>
        <w:t xml:space="preserve"> </w:t>
      </w:r>
      <w:r w:rsidR="00D23B0E">
        <w:rPr>
          <w:b/>
          <w:bCs/>
          <w:sz w:val="20"/>
          <w:szCs w:val="20"/>
        </w:rPr>
        <w:br/>
      </w:r>
      <w:r w:rsidR="00836B67" w:rsidRPr="009E0417">
        <w:rPr>
          <w:sz w:val="20"/>
          <w:szCs w:val="20"/>
        </w:rPr>
        <w:t>Na het festival draag je bij aan de evaluatie</w:t>
      </w:r>
      <w:r w:rsidR="00836B67">
        <w:rPr>
          <w:sz w:val="20"/>
          <w:szCs w:val="20"/>
        </w:rPr>
        <w:t xml:space="preserve"> van het </w:t>
      </w:r>
      <w:r w:rsidR="00B57188">
        <w:rPr>
          <w:sz w:val="20"/>
          <w:szCs w:val="20"/>
        </w:rPr>
        <w:t>voor</w:t>
      </w:r>
      <w:r w:rsidR="00836B67">
        <w:rPr>
          <w:sz w:val="20"/>
          <w:szCs w:val="20"/>
        </w:rPr>
        <w:t>traject en festival. Daarnaast</w:t>
      </w:r>
      <w:r w:rsidR="00836B67" w:rsidRPr="009E0417">
        <w:rPr>
          <w:sz w:val="20"/>
          <w:szCs w:val="20"/>
        </w:rPr>
        <w:t xml:space="preserve"> lever je informatie aan over de uitgaven.</w:t>
      </w:r>
    </w:p>
    <w:p w14:paraId="6585C3D0" w14:textId="77777777" w:rsidR="00836B67" w:rsidRDefault="00836B67" w:rsidP="00836B67">
      <w:pPr>
        <w:rPr>
          <w:sz w:val="20"/>
          <w:szCs w:val="20"/>
        </w:rPr>
      </w:pPr>
    </w:p>
    <w:p w14:paraId="57B5E039" w14:textId="03DB3A60" w:rsidR="00836B67" w:rsidRPr="003C7922" w:rsidRDefault="00A64429" w:rsidP="00836B67">
      <w:pPr>
        <w:rPr>
          <w:b/>
          <w:bCs/>
          <w:sz w:val="20"/>
          <w:szCs w:val="20"/>
        </w:rPr>
      </w:pPr>
      <w:r>
        <w:rPr>
          <w:b/>
          <w:bCs/>
          <w:sz w:val="20"/>
          <w:szCs w:val="20"/>
        </w:rPr>
        <w:t xml:space="preserve">Hoe mag ik </w:t>
      </w:r>
      <w:r w:rsidR="00B57188">
        <w:rPr>
          <w:b/>
          <w:bCs/>
          <w:sz w:val="20"/>
          <w:szCs w:val="20"/>
        </w:rPr>
        <w:t>presenteren?</w:t>
      </w:r>
      <w:r>
        <w:rPr>
          <w:b/>
          <w:bCs/>
          <w:sz w:val="20"/>
          <w:szCs w:val="20"/>
        </w:rPr>
        <w:t xml:space="preserve"> </w:t>
      </w:r>
    </w:p>
    <w:p w14:paraId="7767D1F5" w14:textId="081503C4" w:rsidR="00836B67" w:rsidRPr="006166C3" w:rsidRDefault="00836B67" w:rsidP="00836B67">
      <w:pPr>
        <w:rPr>
          <w:sz w:val="20"/>
          <w:szCs w:val="20"/>
        </w:rPr>
      </w:pPr>
      <w:r w:rsidRPr="006166C3">
        <w:rPr>
          <w:sz w:val="20"/>
          <w:szCs w:val="20"/>
        </w:rPr>
        <w:t>Presentatievorm: dit mag creatief, maar moet helder zijn en technisch niet te ingewikkeld. Denk aan een korte presentatie van max. 7 minuten met evt. video/beeldmateriaal</w:t>
      </w:r>
      <w:r w:rsidR="00A64429">
        <w:rPr>
          <w:sz w:val="20"/>
          <w:szCs w:val="20"/>
        </w:rPr>
        <w:t xml:space="preserve">. </w:t>
      </w:r>
    </w:p>
    <w:p w14:paraId="64EE8961" w14:textId="77777777" w:rsidR="00836B67" w:rsidRDefault="00836B67" w:rsidP="00836B67">
      <w:pPr>
        <w:rPr>
          <w:sz w:val="20"/>
          <w:szCs w:val="20"/>
        </w:rPr>
      </w:pPr>
      <w:r w:rsidRPr="006166C3">
        <w:rPr>
          <w:sz w:val="20"/>
          <w:szCs w:val="20"/>
        </w:rPr>
        <w:t xml:space="preserve"> </w:t>
      </w:r>
    </w:p>
    <w:p w14:paraId="504C047D" w14:textId="77777777" w:rsidR="00DF3B98" w:rsidRDefault="00B77CDF" w:rsidP="00836B67">
      <w:pPr>
        <w:rPr>
          <w:sz w:val="20"/>
          <w:szCs w:val="20"/>
        </w:rPr>
      </w:pPr>
      <w:r>
        <w:rPr>
          <w:b/>
          <w:bCs/>
          <w:sz w:val="20"/>
          <w:szCs w:val="20"/>
        </w:rPr>
        <w:t>Beeldmateriaal</w:t>
      </w:r>
      <w:r w:rsidR="00836B67">
        <w:rPr>
          <w:sz w:val="20"/>
          <w:szCs w:val="20"/>
        </w:rPr>
        <w:br/>
        <w:t>A</w:t>
      </w:r>
      <w:r w:rsidR="00836B67" w:rsidRPr="004C396D">
        <w:rPr>
          <w:sz w:val="20"/>
          <w:szCs w:val="20"/>
        </w:rPr>
        <w:t xml:space="preserve">l het beeldmateriaal </w:t>
      </w:r>
      <w:r w:rsidR="00836B67">
        <w:rPr>
          <w:sz w:val="20"/>
          <w:szCs w:val="20"/>
        </w:rPr>
        <w:t>da</w:t>
      </w:r>
      <w:r w:rsidR="00836B67" w:rsidRPr="004C396D">
        <w:rPr>
          <w:sz w:val="20"/>
          <w:szCs w:val="20"/>
        </w:rPr>
        <w:t>t gemaakt wordt</w:t>
      </w:r>
      <w:r w:rsidR="00A64429">
        <w:rPr>
          <w:sz w:val="20"/>
          <w:szCs w:val="20"/>
        </w:rPr>
        <w:t xml:space="preserve"> door Cultuurweb</w:t>
      </w:r>
      <w:r w:rsidR="00836B67" w:rsidRPr="004C396D">
        <w:rPr>
          <w:sz w:val="20"/>
          <w:szCs w:val="20"/>
        </w:rPr>
        <w:t xml:space="preserve"> tijdens het traject </w:t>
      </w:r>
      <w:r w:rsidR="00836B67">
        <w:rPr>
          <w:sz w:val="20"/>
          <w:szCs w:val="20"/>
        </w:rPr>
        <w:t xml:space="preserve">t/m het festival kunnen wij gebruiken </w:t>
      </w:r>
      <w:r w:rsidR="00836B67" w:rsidRPr="004C396D">
        <w:rPr>
          <w:sz w:val="20"/>
          <w:szCs w:val="20"/>
        </w:rPr>
        <w:t xml:space="preserve">voor publiciteitsdoeleinden door </w:t>
      </w:r>
      <w:r w:rsidR="00836B67">
        <w:rPr>
          <w:sz w:val="20"/>
          <w:szCs w:val="20"/>
        </w:rPr>
        <w:t>Westland Cultuurweb.</w:t>
      </w:r>
      <w:r w:rsidR="00A25395">
        <w:rPr>
          <w:sz w:val="20"/>
          <w:szCs w:val="20"/>
        </w:rPr>
        <w:t xml:space="preserve"> </w:t>
      </w:r>
      <w:r w:rsidR="00A91F32">
        <w:rPr>
          <w:sz w:val="20"/>
          <w:szCs w:val="20"/>
        </w:rPr>
        <w:t xml:space="preserve">Bij fotomomenten zal altijd om </w:t>
      </w:r>
    </w:p>
    <w:p w14:paraId="2E19454D" w14:textId="0F5501E9" w:rsidR="00836B67" w:rsidRPr="007316D1" w:rsidRDefault="00A91F32" w:rsidP="00836B67">
      <w:pPr>
        <w:rPr>
          <w:sz w:val="20"/>
          <w:szCs w:val="20"/>
        </w:rPr>
      </w:pPr>
      <w:r>
        <w:rPr>
          <w:sz w:val="20"/>
          <w:szCs w:val="20"/>
        </w:rPr>
        <w:t xml:space="preserve">toestemming worden gevraagd. </w:t>
      </w:r>
    </w:p>
    <w:p w14:paraId="64174068" w14:textId="42C10AF3" w:rsidR="00DF3B98" w:rsidRPr="00DF3B98" w:rsidRDefault="00DF3B98" w:rsidP="00DF3B98">
      <w:pPr>
        <w:rPr>
          <w:b/>
          <w:bCs/>
          <w:sz w:val="20"/>
          <w:szCs w:val="20"/>
        </w:rPr>
      </w:pPr>
      <w:r>
        <w:rPr>
          <w:b/>
          <w:bCs/>
          <w:i/>
          <w:iCs/>
        </w:rPr>
        <w:br/>
      </w:r>
      <w:r w:rsidRPr="00DF3B98">
        <w:rPr>
          <w:b/>
          <w:bCs/>
          <w:sz w:val="20"/>
          <w:szCs w:val="20"/>
        </w:rPr>
        <w:t>Kan ik na 13 november ook nog meedoen?</w:t>
      </w:r>
    </w:p>
    <w:p w14:paraId="6B0EC3EC" w14:textId="02CDD975" w:rsidR="00DF3B98" w:rsidRPr="00DF3B98" w:rsidRDefault="00DF3B98" w:rsidP="00DF3B98">
      <w:pPr>
        <w:rPr>
          <w:sz w:val="20"/>
          <w:szCs w:val="20"/>
        </w:rPr>
      </w:pPr>
      <w:r w:rsidRPr="00DF3B98">
        <w:rPr>
          <w:sz w:val="20"/>
          <w:szCs w:val="20"/>
        </w:rPr>
        <w:t>1.Deadline eigen initiatieven Westland MAAKT!: Alle plannen moeten vóór 26 oktober 2025 zijn ingediend. Op 13 november 2025 worden de gehonoreerde ideeën bekendgemaakt. Daarna is er geen ruimte meer om nieuwe plannen toe te voegen aan dit traject.</w:t>
      </w:r>
    </w:p>
    <w:p w14:paraId="307F3563" w14:textId="2E1C146E" w:rsidR="00DF3B98" w:rsidRPr="00DF3B98" w:rsidRDefault="00DF3B98" w:rsidP="00DF3B98">
      <w:pPr>
        <w:rPr>
          <w:sz w:val="20"/>
          <w:szCs w:val="20"/>
        </w:rPr>
      </w:pPr>
      <w:r w:rsidRPr="00DF3B98">
        <w:rPr>
          <w:sz w:val="20"/>
          <w:szCs w:val="20"/>
        </w:rPr>
        <w:t xml:space="preserve">2.Waarom: Makers krijgen vanaf november de tijd om hun idee uit te werken en samen te bouwen richting mei 2026. Dat proces en deze tijd is minstens zo belangrijk als het eindresultaat. </w:t>
      </w:r>
    </w:p>
    <w:p w14:paraId="101AAECB" w14:textId="064878EA" w:rsidR="00DF3B98" w:rsidRPr="00DF3B98" w:rsidRDefault="00DF3B98" w:rsidP="00DF3B98">
      <w:pPr>
        <w:rPr>
          <w:sz w:val="20"/>
          <w:szCs w:val="20"/>
        </w:rPr>
      </w:pPr>
      <w:r w:rsidRPr="00DF3B98">
        <w:rPr>
          <w:sz w:val="20"/>
          <w:szCs w:val="20"/>
        </w:rPr>
        <w:t>3.Wel ruimte voor samenwerking: Wie na 13 november alsnog wil bijdragen, kan mogelijk aansluiten bij een bestaand project of onderdeel zijn van de aanvullende programmering die de organisatie samenstelt</w:t>
      </w:r>
    </w:p>
    <w:p w14:paraId="7B04327D" w14:textId="500FFAF0" w:rsidR="00A91F32" w:rsidRPr="007316D1" w:rsidRDefault="00A91F32" w:rsidP="00A91F32">
      <w:pPr>
        <w:rPr>
          <w:sz w:val="20"/>
          <w:szCs w:val="20"/>
        </w:rPr>
      </w:pPr>
      <w:r>
        <w:br/>
      </w:r>
      <w:r w:rsidRPr="007316D1">
        <w:rPr>
          <w:b/>
          <w:bCs/>
          <w:sz w:val="20"/>
          <w:szCs w:val="20"/>
        </w:rPr>
        <w:t xml:space="preserve">Wat is het verschil tussen de KCI-regeling en de oproep voor </w:t>
      </w:r>
      <w:r>
        <w:rPr>
          <w:b/>
          <w:bCs/>
          <w:sz w:val="20"/>
          <w:szCs w:val="20"/>
        </w:rPr>
        <w:t>ideeën voor</w:t>
      </w:r>
      <w:r w:rsidRPr="007316D1">
        <w:rPr>
          <w:b/>
          <w:bCs/>
          <w:sz w:val="20"/>
          <w:szCs w:val="20"/>
        </w:rPr>
        <w:t xml:space="preserve"> Westland </w:t>
      </w:r>
      <w:r>
        <w:rPr>
          <w:b/>
          <w:bCs/>
          <w:sz w:val="20"/>
          <w:szCs w:val="20"/>
        </w:rPr>
        <w:t>MAAKT!</w:t>
      </w:r>
      <w:r w:rsidRPr="007316D1">
        <w:rPr>
          <w:b/>
          <w:bCs/>
          <w:sz w:val="20"/>
          <w:szCs w:val="20"/>
        </w:rPr>
        <w:t>?</w:t>
      </w:r>
    </w:p>
    <w:p w14:paraId="6B11E5E9" w14:textId="77777777" w:rsidR="00A91F32" w:rsidRPr="007316D1" w:rsidRDefault="00A91F32" w:rsidP="00A91F32">
      <w:pPr>
        <w:rPr>
          <w:sz w:val="20"/>
          <w:szCs w:val="20"/>
        </w:rPr>
      </w:pPr>
      <w:r w:rsidRPr="007316D1">
        <w:rPr>
          <w:sz w:val="20"/>
          <w:szCs w:val="20"/>
        </w:rPr>
        <w:t>De KCI-regeling ondersteunt kleinschalige initiatieven op wijk- en kernniveau, met een maximale bijdrage van € 1.800. Het doel is om bewoners actief te betrekken: publieksparticipatie staat hier centraal. Deze regeling is doorlopend beschikbaar via zes aanvraagrondes per jaar. </w:t>
      </w:r>
    </w:p>
    <w:p w14:paraId="28AE0944" w14:textId="77777777" w:rsidR="00A91F32" w:rsidRPr="007316D1" w:rsidRDefault="00A91F32" w:rsidP="00A91F32">
      <w:pPr>
        <w:rPr>
          <w:sz w:val="20"/>
          <w:szCs w:val="20"/>
        </w:rPr>
      </w:pPr>
      <w:r w:rsidRPr="007316D1">
        <w:rPr>
          <w:sz w:val="20"/>
          <w:szCs w:val="20"/>
        </w:rPr>
        <w:t>De oproep voor</w:t>
      </w:r>
      <w:r>
        <w:rPr>
          <w:sz w:val="20"/>
          <w:szCs w:val="20"/>
        </w:rPr>
        <w:t xml:space="preserve"> plannen voor</w:t>
      </w:r>
      <w:r w:rsidRPr="007316D1">
        <w:rPr>
          <w:sz w:val="20"/>
          <w:szCs w:val="20"/>
        </w:rPr>
        <w:t xml:space="preserve"> Westland M</w:t>
      </w:r>
      <w:r>
        <w:rPr>
          <w:sz w:val="20"/>
          <w:szCs w:val="20"/>
        </w:rPr>
        <w:t xml:space="preserve">AAKT! </w:t>
      </w:r>
      <w:r w:rsidRPr="007316D1">
        <w:rPr>
          <w:sz w:val="20"/>
          <w:szCs w:val="20"/>
        </w:rPr>
        <w:t xml:space="preserve">is bedoeld voor grotere, gezamenlijke projecten die tijdens het culturele festival worden gepresenteerd. Hier ligt de nadruk op het samen maken: de verbinding tussen verschillende makers en groepen staat centraal, met een maximale bijdrage van </w:t>
      </w:r>
      <w:r>
        <w:rPr>
          <w:sz w:val="20"/>
          <w:szCs w:val="20"/>
        </w:rPr>
        <w:br/>
      </w:r>
      <w:r w:rsidRPr="007316D1">
        <w:rPr>
          <w:sz w:val="20"/>
          <w:szCs w:val="20"/>
        </w:rPr>
        <w:t>€ 3.000. Het is een experiment waarin we toewerken naar een nieuw Westlands cultureel makersfestival. </w:t>
      </w:r>
      <w:r w:rsidRPr="007316D1">
        <w:rPr>
          <w:sz w:val="20"/>
          <w:szCs w:val="20"/>
        </w:rPr>
        <w:br/>
      </w:r>
    </w:p>
    <w:p w14:paraId="37A645A7" w14:textId="77777777" w:rsidR="00A91F32" w:rsidRPr="007316D1" w:rsidRDefault="00A91F32" w:rsidP="00A91F32">
      <w:pPr>
        <w:rPr>
          <w:sz w:val="20"/>
          <w:szCs w:val="20"/>
        </w:rPr>
      </w:pPr>
      <w:r w:rsidRPr="007316D1">
        <w:rPr>
          <w:sz w:val="20"/>
          <w:szCs w:val="20"/>
        </w:rPr>
        <w:t>Twijfel je waar jouw idee het best bij past? Neem contact op met onze Cultuurmakelaars via cultuurmakelaars@westlandcultuurweb.nl. </w:t>
      </w:r>
    </w:p>
    <w:p w14:paraId="00CAEA3E" w14:textId="77777777" w:rsidR="00A91F32" w:rsidRDefault="00A91F32" w:rsidP="00A91F32">
      <w:pPr>
        <w:rPr>
          <w:sz w:val="20"/>
          <w:szCs w:val="20"/>
        </w:rPr>
      </w:pPr>
    </w:p>
    <w:p w14:paraId="324D6738" w14:textId="03890672" w:rsidR="00027E33" w:rsidRDefault="00027E33"/>
    <w:sectPr w:rsidR="00027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2A"/>
    <w:multiLevelType w:val="multilevel"/>
    <w:tmpl w:val="B2841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973BD2"/>
    <w:multiLevelType w:val="multilevel"/>
    <w:tmpl w:val="390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94DAA"/>
    <w:multiLevelType w:val="multilevel"/>
    <w:tmpl w:val="B5FAB39E"/>
    <w:lvl w:ilvl="0">
      <w:start w:val="1"/>
      <w:numFmt w:val="decimal"/>
      <w:pStyle w:val="Kop1"/>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2736BE6"/>
    <w:multiLevelType w:val="multilevel"/>
    <w:tmpl w:val="70701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445612"/>
    <w:multiLevelType w:val="multilevel"/>
    <w:tmpl w:val="4C64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298370">
    <w:abstractNumId w:val="2"/>
  </w:num>
  <w:num w:numId="2" w16cid:durableId="1304697143">
    <w:abstractNumId w:val="2"/>
  </w:num>
  <w:num w:numId="3" w16cid:durableId="2121140122">
    <w:abstractNumId w:val="4"/>
  </w:num>
  <w:num w:numId="4" w16cid:durableId="631404401">
    <w:abstractNumId w:val="3"/>
  </w:num>
  <w:num w:numId="5" w16cid:durableId="283312389">
    <w:abstractNumId w:val="1"/>
  </w:num>
  <w:num w:numId="6" w16cid:durableId="1997102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71"/>
    <w:rsid w:val="00027E33"/>
    <w:rsid w:val="00031FD0"/>
    <w:rsid w:val="00061EEA"/>
    <w:rsid w:val="000A5C42"/>
    <w:rsid w:val="001D61A2"/>
    <w:rsid w:val="001E2069"/>
    <w:rsid w:val="0024682A"/>
    <w:rsid w:val="002B56EE"/>
    <w:rsid w:val="002D04B2"/>
    <w:rsid w:val="002F4D43"/>
    <w:rsid w:val="00397AE0"/>
    <w:rsid w:val="003A7237"/>
    <w:rsid w:val="003C5F7B"/>
    <w:rsid w:val="003C7922"/>
    <w:rsid w:val="00462B9F"/>
    <w:rsid w:val="004A1AAD"/>
    <w:rsid w:val="004C7BFE"/>
    <w:rsid w:val="0052553E"/>
    <w:rsid w:val="005502F4"/>
    <w:rsid w:val="00645148"/>
    <w:rsid w:val="007C0B88"/>
    <w:rsid w:val="007C1671"/>
    <w:rsid w:val="007D1FE4"/>
    <w:rsid w:val="007D3B9C"/>
    <w:rsid w:val="00822C0C"/>
    <w:rsid w:val="00836B67"/>
    <w:rsid w:val="00842067"/>
    <w:rsid w:val="00845183"/>
    <w:rsid w:val="00890F90"/>
    <w:rsid w:val="0095064A"/>
    <w:rsid w:val="0095534A"/>
    <w:rsid w:val="009776BB"/>
    <w:rsid w:val="00A25395"/>
    <w:rsid w:val="00A34C96"/>
    <w:rsid w:val="00A64429"/>
    <w:rsid w:val="00A84A14"/>
    <w:rsid w:val="00A91F32"/>
    <w:rsid w:val="00AB1731"/>
    <w:rsid w:val="00B57188"/>
    <w:rsid w:val="00B77CDF"/>
    <w:rsid w:val="00B8612D"/>
    <w:rsid w:val="00BD52FA"/>
    <w:rsid w:val="00C4739C"/>
    <w:rsid w:val="00CB483C"/>
    <w:rsid w:val="00CF3D34"/>
    <w:rsid w:val="00D0583E"/>
    <w:rsid w:val="00D11DE4"/>
    <w:rsid w:val="00D23B0E"/>
    <w:rsid w:val="00D30784"/>
    <w:rsid w:val="00DE6C65"/>
    <w:rsid w:val="00DE7912"/>
    <w:rsid w:val="00DF3B98"/>
    <w:rsid w:val="00E16B6A"/>
    <w:rsid w:val="00E56233"/>
    <w:rsid w:val="00EC4463"/>
    <w:rsid w:val="00F75824"/>
    <w:rsid w:val="00FA4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EB72"/>
  <w15:chartTrackingRefBased/>
  <w15:docId w15:val="{0053BE17-49F5-44E5-8D87-7801335D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B67"/>
    <w:pPr>
      <w:spacing w:after="0" w:line="240" w:lineRule="auto"/>
    </w:pPr>
  </w:style>
  <w:style w:type="paragraph" w:styleId="Kop1">
    <w:name w:val="heading 1"/>
    <w:basedOn w:val="Standaard"/>
    <w:next w:val="Standaard"/>
    <w:link w:val="Kop1Char"/>
    <w:uiPriority w:val="9"/>
    <w:qFormat/>
    <w:rsid w:val="00E56233"/>
    <w:pPr>
      <w:keepNext/>
      <w:keepLines/>
      <w:numPr>
        <w:numId w:val="2"/>
      </w:numPr>
      <w:spacing w:before="240" w:after="240"/>
      <w:outlineLvl w:val="0"/>
    </w:pPr>
    <w:rPr>
      <w:rFonts w:asciiTheme="majorHAnsi" w:eastAsiaTheme="majorEastAsia" w:hAnsiTheme="majorHAnsi" w:cstheme="majorBidi"/>
      <w:b/>
      <w:bCs/>
      <w:color w:val="680B0C" w:themeColor="accent1" w:themeShade="BF"/>
      <w:sz w:val="36"/>
      <w:szCs w:val="36"/>
    </w:rPr>
  </w:style>
  <w:style w:type="paragraph" w:styleId="Kop2">
    <w:name w:val="heading 2"/>
    <w:basedOn w:val="Standaard"/>
    <w:next w:val="Standaard"/>
    <w:link w:val="Kop2Char"/>
    <w:uiPriority w:val="9"/>
    <w:semiHidden/>
    <w:unhideWhenUsed/>
    <w:qFormat/>
    <w:rsid w:val="00E56233"/>
    <w:pPr>
      <w:keepNext/>
      <w:keepLines/>
      <w:spacing w:before="240"/>
      <w:ind w:left="780" w:hanging="420"/>
      <w:outlineLvl w:val="1"/>
    </w:pPr>
    <w:rPr>
      <w:rFonts w:asciiTheme="majorHAnsi" w:eastAsiaTheme="majorEastAsia" w:hAnsiTheme="majorHAnsi" w:cstheme="majorBidi"/>
      <w:color w:val="01793B" w:themeColor="accent3"/>
      <w:sz w:val="28"/>
      <w:szCs w:val="28"/>
    </w:rPr>
  </w:style>
  <w:style w:type="paragraph" w:styleId="Kop3">
    <w:name w:val="heading 3"/>
    <w:basedOn w:val="Standaard"/>
    <w:next w:val="Standaard"/>
    <w:link w:val="Kop3Char"/>
    <w:uiPriority w:val="9"/>
    <w:semiHidden/>
    <w:unhideWhenUsed/>
    <w:qFormat/>
    <w:rsid w:val="00E56233"/>
    <w:pPr>
      <w:spacing w:before="240"/>
      <w:outlineLvl w:val="2"/>
    </w:pPr>
    <w:rPr>
      <w:rFonts w:asciiTheme="majorHAnsi" w:hAnsiTheme="majorHAnsi" w:cstheme="majorHAnsi"/>
      <w:color w:val="01793B" w:themeColor="accent3"/>
    </w:rPr>
  </w:style>
  <w:style w:type="paragraph" w:styleId="Kop4">
    <w:name w:val="heading 4"/>
    <w:basedOn w:val="Standaard"/>
    <w:next w:val="Standaard"/>
    <w:link w:val="Kop4Char"/>
    <w:uiPriority w:val="9"/>
    <w:semiHidden/>
    <w:unhideWhenUsed/>
    <w:rsid w:val="007C1671"/>
    <w:pPr>
      <w:keepNext/>
      <w:keepLines/>
      <w:spacing w:before="80" w:after="40"/>
      <w:outlineLvl w:val="3"/>
    </w:pPr>
    <w:rPr>
      <w:rFonts w:eastAsiaTheme="majorEastAsia" w:cstheme="majorBidi"/>
      <w:i/>
      <w:iCs/>
      <w:color w:val="680B0C" w:themeColor="accent1" w:themeShade="BF"/>
    </w:rPr>
  </w:style>
  <w:style w:type="paragraph" w:styleId="Kop5">
    <w:name w:val="heading 5"/>
    <w:basedOn w:val="Standaard"/>
    <w:next w:val="Standaard"/>
    <w:link w:val="Kop5Char"/>
    <w:uiPriority w:val="9"/>
    <w:semiHidden/>
    <w:unhideWhenUsed/>
    <w:qFormat/>
    <w:rsid w:val="007C1671"/>
    <w:pPr>
      <w:keepNext/>
      <w:keepLines/>
      <w:spacing w:before="80" w:after="40"/>
      <w:outlineLvl w:val="4"/>
    </w:pPr>
    <w:rPr>
      <w:rFonts w:eastAsiaTheme="majorEastAsia" w:cstheme="majorBidi"/>
      <w:color w:val="680B0C" w:themeColor="accent1" w:themeShade="BF"/>
    </w:rPr>
  </w:style>
  <w:style w:type="paragraph" w:styleId="Kop6">
    <w:name w:val="heading 6"/>
    <w:basedOn w:val="Standaard"/>
    <w:next w:val="Standaard"/>
    <w:link w:val="Kop6Char"/>
    <w:uiPriority w:val="9"/>
    <w:semiHidden/>
    <w:unhideWhenUsed/>
    <w:qFormat/>
    <w:rsid w:val="007C167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167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167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167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titel2">
    <w:name w:val="Ondertitel 2"/>
    <w:basedOn w:val="Geenafstand"/>
    <w:link w:val="Ondertitel2Char"/>
    <w:qFormat/>
    <w:rsid w:val="00E56233"/>
    <w:rPr>
      <w:sz w:val="28"/>
      <w:szCs w:val="28"/>
    </w:rPr>
  </w:style>
  <w:style w:type="character" w:customStyle="1" w:styleId="Ondertitel2Char">
    <w:name w:val="Ondertitel 2 Char"/>
    <w:basedOn w:val="GeenafstandChar"/>
    <w:link w:val="Ondertitel2"/>
    <w:rsid w:val="00E56233"/>
    <w:rPr>
      <w:sz w:val="28"/>
      <w:szCs w:val="28"/>
    </w:rPr>
  </w:style>
  <w:style w:type="paragraph" w:styleId="Geenafstand">
    <w:name w:val="No Spacing"/>
    <w:link w:val="GeenafstandChar"/>
    <w:uiPriority w:val="1"/>
    <w:qFormat/>
    <w:rsid w:val="00E56233"/>
    <w:pPr>
      <w:spacing w:after="0" w:line="240" w:lineRule="auto"/>
    </w:pPr>
  </w:style>
  <w:style w:type="paragraph" w:customStyle="1" w:styleId="Kop1zondernummering">
    <w:name w:val="Kop 1 zonder nummering"/>
    <w:basedOn w:val="Kop1"/>
    <w:link w:val="Kop1zondernummeringChar"/>
    <w:qFormat/>
    <w:rsid w:val="00E56233"/>
    <w:pPr>
      <w:numPr>
        <w:numId w:val="0"/>
      </w:numPr>
      <w:ind w:left="426" w:hanging="426"/>
    </w:pPr>
  </w:style>
  <w:style w:type="character" w:customStyle="1" w:styleId="Kop1zondernummeringChar">
    <w:name w:val="Kop 1 zonder nummering Char"/>
    <w:basedOn w:val="Kop1Char"/>
    <w:link w:val="Kop1zondernummering"/>
    <w:rsid w:val="00E56233"/>
    <w:rPr>
      <w:rFonts w:asciiTheme="majorHAnsi" w:eastAsiaTheme="majorEastAsia" w:hAnsiTheme="majorHAnsi" w:cstheme="majorBidi"/>
      <w:b/>
      <w:bCs/>
      <w:color w:val="680B0C" w:themeColor="accent1" w:themeShade="BF"/>
      <w:sz w:val="36"/>
      <w:szCs w:val="36"/>
    </w:rPr>
  </w:style>
  <w:style w:type="character" w:customStyle="1" w:styleId="Kop1Char">
    <w:name w:val="Kop 1 Char"/>
    <w:basedOn w:val="Standaardalinea-lettertype"/>
    <w:link w:val="Kop1"/>
    <w:uiPriority w:val="9"/>
    <w:rsid w:val="00E56233"/>
    <w:rPr>
      <w:rFonts w:asciiTheme="majorHAnsi" w:eastAsiaTheme="majorEastAsia" w:hAnsiTheme="majorHAnsi" w:cstheme="majorBidi"/>
      <w:b/>
      <w:bCs/>
      <w:color w:val="680B0C" w:themeColor="accent1" w:themeShade="BF"/>
      <w:sz w:val="36"/>
      <w:szCs w:val="36"/>
    </w:rPr>
  </w:style>
  <w:style w:type="paragraph" w:customStyle="1" w:styleId="Kop1ininhoudsopgave">
    <w:name w:val="Kop 1 in inhoudsopgave"/>
    <w:basedOn w:val="Inhopg1"/>
    <w:link w:val="Kop1ininhoudsopgaveChar"/>
    <w:qFormat/>
    <w:rsid w:val="00E56233"/>
    <w:pPr>
      <w:tabs>
        <w:tab w:val="left" w:pos="440"/>
        <w:tab w:val="right" w:leader="dot" w:pos="9062"/>
      </w:tabs>
      <w:spacing w:before="240"/>
    </w:pPr>
    <w:rPr>
      <w:rFonts w:eastAsiaTheme="minorEastAsia" w:cs="Times New Roman"/>
      <w:noProof/>
      <w:lang w:eastAsia="nl-NL"/>
    </w:rPr>
  </w:style>
  <w:style w:type="character" w:customStyle="1" w:styleId="Kop1ininhoudsopgaveChar">
    <w:name w:val="Kop 1 in inhoudsopgave Char"/>
    <w:basedOn w:val="Standaardalinea-lettertype"/>
    <w:link w:val="Kop1ininhoudsopgave"/>
    <w:rsid w:val="00E56233"/>
    <w:rPr>
      <w:rFonts w:eastAsiaTheme="minorEastAsia" w:cs="Times New Roman"/>
      <w:noProof/>
      <w:lang w:eastAsia="nl-NL"/>
    </w:rPr>
  </w:style>
  <w:style w:type="paragraph" w:styleId="Inhopg1">
    <w:name w:val="toc 1"/>
    <w:basedOn w:val="Standaard"/>
    <w:next w:val="Standaard"/>
    <w:autoRedefine/>
    <w:uiPriority w:val="39"/>
    <w:semiHidden/>
    <w:unhideWhenUsed/>
    <w:rsid w:val="00E56233"/>
    <w:pPr>
      <w:spacing w:after="100"/>
    </w:pPr>
  </w:style>
  <w:style w:type="paragraph" w:customStyle="1" w:styleId="Tabelonderschrift">
    <w:name w:val="Tabel onderschrift"/>
    <w:basedOn w:val="Standaard"/>
    <w:link w:val="TabelonderschriftChar"/>
    <w:qFormat/>
    <w:rsid w:val="00E56233"/>
    <w:pPr>
      <w:spacing w:line="259" w:lineRule="auto"/>
      <w:jc w:val="right"/>
    </w:pPr>
    <w:rPr>
      <w:i/>
      <w:iCs/>
    </w:rPr>
  </w:style>
  <w:style w:type="character" w:customStyle="1" w:styleId="TabelonderschriftChar">
    <w:name w:val="Tabel onderschrift Char"/>
    <w:basedOn w:val="Standaardalinea-lettertype"/>
    <w:link w:val="Tabelonderschrift"/>
    <w:rsid w:val="00E56233"/>
    <w:rPr>
      <w:i/>
      <w:iCs/>
    </w:rPr>
  </w:style>
  <w:style w:type="paragraph" w:customStyle="1" w:styleId="Tabeltitel">
    <w:name w:val="Tabel titel"/>
    <w:basedOn w:val="Standaard"/>
    <w:link w:val="TabeltitelChar"/>
    <w:qFormat/>
    <w:rsid w:val="00E56233"/>
    <w:pPr>
      <w:spacing w:before="240"/>
    </w:pPr>
    <w:rPr>
      <w:b/>
      <w:bCs/>
    </w:rPr>
  </w:style>
  <w:style w:type="character" w:customStyle="1" w:styleId="TabeltitelChar">
    <w:name w:val="Tabel titel Char"/>
    <w:basedOn w:val="Standaardalinea-lettertype"/>
    <w:link w:val="Tabeltitel"/>
    <w:rsid w:val="00E56233"/>
    <w:rPr>
      <w:b/>
      <w:bCs/>
    </w:rPr>
  </w:style>
  <w:style w:type="character" w:customStyle="1" w:styleId="Kop2Char">
    <w:name w:val="Kop 2 Char"/>
    <w:basedOn w:val="Standaardalinea-lettertype"/>
    <w:link w:val="Kop2"/>
    <w:uiPriority w:val="9"/>
    <w:semiHidden/>
    <w:rsid w:val="00E56233"/>
    <w:rPr>
      <w:rFonts w:asciiTheme="majorHAnsi" w:eastAsiaTheme="majorEastAsia" w:hAnsiTheme="majorHAnsi" w:cstheme="majorBidi"/>
      <w:color w:val="01793B" w:themeColor="accent3"/>
      <w:sz w:val="28"/>
      <w:szCs w:val="28"/>
    </w:rPr>
  </w:style>
  <w:style w:type="character" w:customStyle="1" w:styleId="Kop3Char">
    <w:name w:val="Kop 3 Char"/>
    <w:basedOn w:val="Standaardalinea-lettertype"/>
    <w:link w:val="Kop3"/>
    <w:uiPriority w:val="9"/>
    <w:semiHidden/>
    <w:rsid w:val="00E56233"/>
    <w:rPr>
      <w:rFonts w:asciiTheme="majorHAnsi" w:hAnsiTheme="majorHAnsi" w:cstheme="majorHAnsi"/>
      <w:color w:val="01793B" w:themeColor="accent3"/>
    </w:rPr>
  </w:style>
  <w:style w:type="paragraph" w:styleId="Titel">
    <w:name w:val="Title"/>
    <w:basedOn w:val="Geenafstand"/>
    <w:next w:val="Standaard"/>
    <w:link w:val="TitelChar"/>
    <w:uiPriority w:val="10"/>
    <w:qFormat/>
    <w:rsid w:val="00E56233"/>
    <w:rPr>
      <w:rFonts w:cstheme="minorHAnsi"/>
      <w:b/>
      <w:bCs/>
      <w:color w:val="01793B" w:themeColor="accent3"/>
      <w:sz w:val="48"/>
      <w:szCs w:val="48"/>
    </w:rPr>
  </w:style>
  <w:style w:type="character" w:customStyle="1" w:styleId="TitelChar">
    <w:name w:val="Titel Char"/>
    <w:basedOn w:val="Standaardalinea-lettertype"/>
    <w:link w:val="Titel"/>
    <w:uiPriority w:val="10"/>
    <w:rsid w:val="00E56233"/>
    <w:rPr>
      <w:rFonts w:cstheme="minorHAnsi"/>
      <w:b/>
      <w:bCs/>
      <w:color w:val="01793B" w:themeColor="accent3"/>
      <w:sz w:val="48"/>
      <w:szCs w:val="48"/>
    </w:rPr>
  </w:style>
  <w:style w:type="paragraph" w:styleId="Ondertitel">
    <w:name w:val="Subtitle"/>
    <w:basedOn w:val="Geenafstand"/>
    <w:next w:val="Standaard"/>
    <w:link w:val="OndertitelChar"/>
    <w:uiPriority w:val="11"/>
    <w:qFormat/>
    <w:rsid w:val="00E56233"/>
    <w:rPr>
      <w:rFonts w:asciiTheme="majorHAnsi" w:hAnsiTheme="majorHAnsi" w:cstheme="majorHAnsi"/>
      <w:color w:val="8B0F11" w:themeColor="accent1"/>
      <w:sz w:val="48"/>
      <w:szCs w:val="48"/>
    </w:rPr>
  </w:style>
  <w:style w:type="character" w:customStyle="1" w:styleId="OndertitelChar">
    <w:name w:val="Ondertitel Char"/>
    <w:basedOn w:val="Standaardalinea-lettertype"/>
    <w:link w:val="Ondertitel"/>
    <w:uiPriority w:val="11"/>
    <w:rsid w:val="00E56233"/>
    <w:rPr>
      <w:rFonts w:asciiTheme="majorHAnsi" w:hAnsiTheme="majorHAnsi" w:cstheme="majorHAnsi"/>
      <w:color w:val="8B0F11" w:themeColor="accent1"/>
      <w:sz w:val="48"/>
      <w:szCs w:val="48"/>
    </w:rPr>
  </w:style>
  <w:style w:type="character" w:styleId="Zwaar">
    <w:name w:val="Strong"/>
    <w:basedOn w:val="Standaardalinea-lettertype"/>
    <w:uiPriority w:val="22"/>
    <w:qFormat/>
    <w:rsid w:val="00E56233"/>
    <w:rPr>
      <w:b/>
      <w:bCs/>
    </w:rPr>
  </w:style>
  <w:style w:type="character" w:styleId="Nadruk">
    <w:name w:val="Emphasis"/>
    <w:basedOn w:val="Standaardalinea-lettertype"/>
    <w:uiPriority w:val="20"/>
    <w:qFormat/>
    <w:rsid w:val="00E56233"/>
    <w:rPr>
      <w:i/>
      <w:iCs/>
      <w:color w:val="8B0F11" w:themeColor="accent1"/>
    </w:rPr>
  </w:style>
  <w:style w:type="character" w:customStyle="1" w:styleId="GeenafstandChar">
    <w:name w:val="Geen afstand Char"/>
    <w:basedOn w:val="Standaardalinea-lettertype"/>
    <w:link w:val="Geenafstand"/>
    <w:uiPriority w:val="1"/>
    <w:rsid w:val="00E56233"/>
  </w:style>
  <w:style w:type="paragraph" w:styleId="Lijstalinea">
    <w:name w:val="List Paragraph"/>
    <w:basedOn w:val="Standaard"/>
    <w:uiPriority w:val="34"/>
    <w:qFormat/>
    <w:rsid w:val="00E56233"/>
    <w:pPr>
      <w:ind w:left="720"/>
      <w:contextualSpacing/>
    </w:pPr>
  </w:style>
  <w:style w:type="paragraph" w:styleId="Kopvaninhoudsopgave">
    <w:name w:val="TOC Heading"/>
    <w:basedOn w:val="Kop1"/>
    <w:next w:val="Standaard"/>
    <w:uiPriority w:val="39"/>
    <w:semiHidden/>
    <w:unhideWhenUsed/>
    <w:qFormat/>
    <w:rsid w:val="00E56233"/>
    <w:pPr>
      <w:numPr>
        <w:numId w:val="0"/>
      </w:numPr>
      <w:outlineLvl w:val="9"/>
    </w:pPr>
    <w:rPr>
      <w:b w:val="0"/>
      <w:bCs w:val="0"/>
      <w:sz w:val="32"/>
      <w:szCs w:val="32"/>
      <w:lang w:eastAsia="nl-NL"/>
    </w:rPr>
  </w:style>
  <w:style w:type="character" w:customStyle="1" w:styleId="Kop4Char">
    <w:name w:val="Kop 4 Char"/>
    <w:basedOn w:val="Standaardalinea-lettertype"/>
    <w:link w:val="Kop4"/>
    <w:uiPriority w:val="9"/>
    <w:semiHidden/>
    <w:rsid w:val="007C1671"/>
    <w:rPr>
      <w:rFonts w:eastAsiaTheme="majorEastAsia" w:cstheme="majorBidi"/>
      <w:i/>
      <w:iCs/>
      <w:color w:val="680B0C" w:themeColor="accent1" w:themeShade="BF"/>
    </w:rPr>
  </w:style>
  <w:style w:type="character" w:customStyle="1" w:styleId="Kop5Char">
    <w:name w:val="Kop 5 Char"/>
    <w:basedOn w:val="Standaardalinea-lettertype"/>
    <w:link w:val="Kop5"/>
    <w:uiPriority w:val="9"/>
    <w:semiHidden/>
    <w:rsid w:val="007C1671"/>
    <w:rPr>
      <w:rFonts w:eastAsiaTheme="majorEastAsia" w:cstheme="majorBidi"/>
      <w:color w:val="680B0C" w:themeColor="accent1" w:themeShade="BF"/>
    </w:rPr>
  </w:style>
  <w:style w:type="character" w:customStyle="1" w:styleId="Kop6Char">
    <w:name w:val="Kop 6 Char"/>
    <w:basedOn w:val="Standaardalinea-lettertype"/>
    <w:link w:val="Kop6"/>
    <w:uiPriority w:val="9"/>
    <w:semiHidden/>
    <w:rsid w:val="007C16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16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16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1671"/>
    <w:rPr>
      <w:rFonts w:eastAsiaTheme="majorEastAsia" w:cstheme="majorBidi"/>
      <w:color w:val="272727" w:themeColor="text1" w:themeTint="D8"/>
    </w:rPr>
  </w:style>
  <w:style w:type="paragraph" w:styleId="Citaat">
    <w:name w:val="Quote"/>
    <w:basedOn w:val="Standaard"/>
    <w:next w:val="Standaard"/>
    <w:link w:val="CitaatChar"/>
    <w:uiPriority w:val="29"/>
    <w:qFormat/>
    <w:rsid w:val="007C167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C1671"/>
    <w:rPr>
      <w:i/>
      <w:iCs/>
      <w:color w:val="404040" w:themeColor="text1" w:themeTint="BF"/>
    </w:rPr>
  </w:style>
  <w:style w:type="character" w:styleId="Intensievebenadrukking">
    <w:name w:val="Intense Emphasis"/>
    <w:basedOn w:val="Standaardalinea-lettertype"/>
    <w:uiPriority w:val="21"/>
    <w:rsid w:val="007C1671"/>
    <w:rPr>
      <w:i/>
      <w:iCs/>
      <w:color w:val="680B0C" w:themeColor="accent1" w:themeShade="BF"/>
    </w:rPr>
  </w:style>
  <w:style w:type="paragraph" w:styleId="Duidelijkcitaat">
    <w:name w:val="Intense Quote"/>
    <w:basedOn w:val="Standaard"/>
    <w:next w:val="Standaard"/>
    <w:link w:val="DuidelijkcitaatChar"/>
    <w:uiPriority w:val="30"/>
    <w:qFormat/>
    <w:rsid w:val="007C1671"/>
    <w:pPr>
      <w:pBdr>
        <w:top w:val="single" w:sz="4" w:space="10" w:color="680B0C" w:themeColor="accent1" w:themeShade="BF"/>
        <w:bottom w:val="single" w:sz="4" w:space="10" w:color="680B0C" w:themeColor="accent1" w:themeShade="BF"/>
      </w:pBdr>
      <w:spacing w:before="360" w:after="360"/>
      <w:ind w:left="864" w:right="864"/>
      <w:jc w:val="center"/>
    </w:pPr>
    <w:rPr>
      <w:i/>
      <w:iCs/>
      <w:color w:val="680B0C" w:themeColor="accent1" w:themeShade="BF"/>
    </w:rPr>
  </w:style>
  <w:style w:type="character" w:customStyle="1" w:styleId="DuidelijkcitaatChar">
    <w:name w:val="Duidelijk citaat Char"/>
    <w:basedOn w:val="Standaardalinea-lettertype"/>
    <w:link w:val="Duidelijkcitaat"/>
    <w:uiPriority w:val="30"/>
    <w:rsid w:val="007C1671"/>
    <w:rPr>
      <w:i/>
      <w:iCs/>
      <w:color w:val="680B0C" w:themeColor="accent1" w:themeShade="BF"/>
    </w:rPr>
  </w:style>
  <w:style w:type="character" w:styleId="Intensieveverwijzing">
    <w:name w:val="Intense Reference"/>
    <w:basedOn w:val="Standaardalinea-lettertype"/>
    <w:uiPriority w:val="32"/>
    <w:qFormat/>
    <w:rsid w:val="007C1671"/>
    <w:rPr>
      <w:b/>
      <w:bCs/>
      <w:smallCaps/>
      <w:color w:val="680B0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Cultuurweb 2020">
      <a:dk1>
        <a:sysClr val="windowText" lastClr="000000"/>
      </a:dk1>
      <a:lt1>
        <a:sysClr val="window" lastClr="FFFFFF"/>
      </a:lt1>
      <a:dk2>
        <a:srgbClr val="44546A"/>
      </a:dk2>
      <a:lt2>
        <a:srgbClr val="E7E6E6"/>
      </a:lt2>
      <a:accent1>
        <a:srgbClr val="8B0F11"/>
      </a:accent1>
      <a:accent2>
        <a:srgbClr val="00ABBD"/>
      </a:accent2>
      <a:accent3>
        <a:srgbClr val="01793B"/>
      </a:accent3>
      <a:accent4>
        <a:srgbClr val="B6AA00"/>
      </a:accent4>
      <a:accent5>
        <a:srgbClr val="7F7F7F"/>
      </a:accent5>
      <a:accent6>
        <a:srgbClr val="0E211D"/>
      </a:accent6>
      <a:hlink>
        <a:srgbClr val="8B0F11"/>
      </a:hlink>
      <a:folHlink>
        <a:srgbClr val="B6AA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061d5-ece7-415f-88ec-b3fc2c223907" xsi:nil="true"/>
    <lcf76f155ced4ddcb4097134ff3c332f xmlns="30716a47-e595-4473-aed8-f28ef355b0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EB3BF35B12604E99C2B05742DBE77A" ma:contentTypeVersion="23" ma:contentTypeDescription="Een nieuw document maken." ma:contentTypeScope="" ma:versionID="30bed765d9430b3797bd6a09e9dbf974">
  <xsd:schema xmlns:xsd="http://www.w3.org/2001/XMLSchema" xmlns:xs="http://www.w3.org/2001/XMLSchema" xmlns:p="http://schemas.microsoft.com/office/2006/metadata/properties" xmlns:ns2="904061d5-ece7-415f-88ec-b3fc2c223907" xmlns:ns3="30716a47-e595-4473-aed8-f28ef355b050" targetNamespace="http://schemas.microsoft.com/office/2006/metadata/properties" ma:root="true" ma:fieldsID="6aa6f3e6d4e6bab1774a9a5eccc5128e" ns2:_="" ns3:_="">
    <xsd:import namespace="904061d5-ece7-415f-88ec-b3fc2c223907"/>
    <xsd:import namespace="30716a47-e595-4473-aed8-f28ef355b050"/>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061d5-ece7-415f-88ec-b3fc2c22390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4663c875-1ffc-44d1-8dc0-5f606f1bbcc9}" ma:internalName="TaxCatchAll" ma:showField="CatchAllData" ma:web="904061d5-ece7-415f-88ec-b3fc2c223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16a47-e595-4473-aed8-f28ef355b05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ec77cb2-6ee8-4e8a-9497-32444cea18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C6DCC-4A19-4432-BD2B-5B4E3EBDD2A4}">
  <ds:schemaRefs>
    <ds:schemaRef ds:uri="http://schemas.microsoft.com/office/2006/metadata/properties"/>
    <ds:schemaRef ds:uri="http://schemas.microsoft.com/office/infopath/2007/PartnerControls"/>
    <ds:schemaRef ds:uri="904061d5-ece7-415f-88ec-b3fc2c223907"/>
    <ds:schemaRef ds:uri="30716a47-e595-4473-aed8-f28ef355b050"/>
  </ds:schemaRefs>
</ds:datastoreItem>
</file>

<file path=customXml/itemProps2.xml><?xml version="1.0" encoding="utf-8"?>
<ds:datastoreItem xmlns:ds="http://schemas.openxmlformats.org/officeDocument/2006/customXml" ds:itemID="{2CC0A398-34F4-42FB-9B32-16A613A8A1E9}">
  <ds:schemaRefs>
    <ds:schemaRef ds:uri="http://schemas.microsoft.com/sharepoint/v3/contenttype/forms"/>
  </ds:schemaRefs>
</ds:datastoreItem>
</file>

<file path=customXml/itemProps3.xml><?xml version="1.0" encoding="utf-8"?>
<ds:datastoreItem xmlns:ds="http://schemas.openxmlformats.org/officeDocument/2006/customXml" ds:itemID="{93011EA8-1366-4D0B-9985-460526BCC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061d5-ece7-415f-88ec-b3fc2c223907"/>
    <ds:schemaRef ds:uri="30716a47-e595-4473-aed8-f28ef355b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4897</Characters>
  <Application>Microsoft Office Word</Application>
  <DocSecurity>0</DocSecurity>
  <Lines>40</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Jasmijn van Holsteijn</dc:creator>
  <cp:keywords/>
  <dc:description/>
  <cp:lastModifiedBy>Jasmijn van Holsteijn</cp:lastModifiedBy>
  <cp:revision>48</cp:revision>
  <dcterms:created xsi:type="dcterms:W3CDTF">2025-09-04T09:34:00Z</dcterms:created>
  <dcterms:modified xsi:type="dcterms:W3CDTF">2025-09-24T10:44:00Z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0x0101006DEB3BF35B12604E99C2B05742DBE77A</vt:lpwstr>
  </property>
  <property fmtid="{D5CDD505-2E9C-101B-9397-08002B2CF9AE}" pid="3" name="MediaServiceImageTags">
    <vt:lpwstr/>
  </property>
</Properties>
</file>